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小标宋" w:hAnsi="小标宋" w:eastAsia="小标宋" w:cs="小标宋"/>
          <w:sz w:val="44"/>
          <w:szCs w:val="44"/>
          <w:lang w:val="en-US" w:eastAsia="zh-CN"/>
        </w:rPr>
      </w:pP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>《青花瓷》导学单</w:t>
      </w:r>
    </w:p>
    <w:p>
      <w:pPr>
        <w:rPr>
          <w:rFonts w:hint="eastAsia" w:ascii="仿宋" w:hAnsi="仿宋" w:eastAsia="仿宋" w:cs="仿宋"/>
          <w:sz w:val="32"/>
          <w:szCs w:val="32"/>
          <w:highlight w:val="yellow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yellow"/>
          <w:lang w:val="en-US" w:eastAsia="zh-CN"/>
        </w:rPr>
        <w:t>学习目标：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（1）初步学习掌握青花瓷的造型、图案设计运用，感受传统艺术的魅力。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（2）通过画一画、做一做“青花瓷”，提高观察力和想象力。</w:t>
      </w:r>
    </w:p>
    <w:p>
      <w:pPr>
        <w:rPr>
          <w:rFonts w:hint="eastAsia" w:ascii="仿宋" w:hAnsi="仿宋" w:eastAsia="仿宋" w:cs="仿宋"/>
          <w:sz w:val="32"/>
          <w:szCs w:val="32"/>
          <w:highlight w:val="yellow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highlight w:val="yellow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yellow"/>
          <w:lang w:val="en-US" w:eastAsia="zh-CN"/>
        </w:rPr>
        <w:t>魔法探秘：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我们来观察一下青花瓶，想一想它的颜色、线条、图案有什么特点？不同图案分别装饰在花瓶的什么位置？完成下列观察表。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8"/>
        <w:gridCol w:w="2017"/>
        <w:gridCol w:w="3296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8" w:type="dxa"/>
          </w:tcPr>
          <w:p>
            <w:pPr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颜色</w:t>
            </w:r>
          </w:p>
        </w:tc>
        <w:tc>
          <w:tcPr>
            <w:tcW w:w="2017" w:type="dxa"/>
          </w:tcPr>
          <w:p>
            <w:pPr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单色</w:t>
            </w:r>
          </w:p>
        </w:tc>
        <w:tc>
          <w:tcPr>
            <w:tcW w:w="3296" w:type="dxa"/>
          </w:tcPr>
          <w:p>
            <w:pPr>
              <w:rPr>
                <w:rFonts w:hint="default" w:ascii="仿宋" w:hAnsi="仿宋" w:eastAsia="仿宋" w:cs="仿宋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  <w:vertAlign w:val="baseline"/>
                <w:lang w:val="en-US" w:eastAsia="zh-CN"/>
              </w:rPr>
              <w:t>多色</w:t>
            </w:r>
          </w:p>
        </w:tc>
        <w:tc>
          <w:tcPr>
            <w:tcW w:w="2131" w:type="dxa"/>
          </w:tcPr>
          <w:p>
            <w:pPr>
              <w:tabs>
                <w:tab w:val="right" w:pos="1915"/>
              </w:tabs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白底蓝花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78" w:type="dxa"/>
          </w:tcPr>
          <w:p>
            <w:pPr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线条</w:t>
            </w:r>
          </w:p>
        </w:tc>
        <w:tc>
          <w:tcPr>
            <w:tcW w:w="2017" w:type="dxa"/>
          </w:tcPr>
          <w:p>
            <w:pPr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粗线</w:t>
            </w:r>
          </w:p>
        </w:tc>
        <w:tc>
          <w:tcPr>
            <w:tcW w:w="3296" w:type="dxa"/>
          </w:tcPr>
          <w:p>
            <w:pPr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细线</w:t>
            </w:r>
          </w:p>
        </w:tc>
        <w:tc>
          <w:tcPr>
            <w:tcW w:w="2131" w:type="dxa"/>
          </w:tcPr>
          <w:p>
            <w:pPr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粗细结合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8" w:type="dxa"/>
          </w:tcPr>
          <w:p>
            <w:pPr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图案</w:t>
            </w:r>
          </w:p>
        </w:tc>
        <w:tc>
          <w:tcPr>
            <w:tcW w:w="2017" w:type="dxa"/>
          </w:tcPr>
          <w:p>
            <w:pPr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单独图案</w:t>
            </w:r>
          </w:p>
        </w:tc>
        <w:tc>
          <w:tcPr>
            <w:tcW w:w="3296" w:type="dxa"/>
          </w:tcPr>
          <w:p>
            <w:pPr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连续排列的图案</w:t>
            </w:r>
          </w:p>
        </w:tc>
        <w:tc>
          <w:tcPr>
            <w:tcW w:w="2131" w:type="dxa"/>
          </w:tcPr>
          <w:p>
            <w:pPr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杂乱图案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8" w:type="dxa"/>
          </w:tcPr>
          <w:p>
            <w:pPr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位置</w:t>
            </w:r>
          </w:p>
        </w:tc>
        <w:tc>
          <w:tcPr>
            <w:tcW w:w="2017" w:type="dxa"/>
          </w:tcPr>
          <w:p>
            <w:pPr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颈、肩</w:t>
            </w:r>
          </w:p>
        </w:tc>
        <w:tc>
          <w:tcPr>
            <w:tcW w:w="3296" w:type="dxa"/>
          </w:tcPr>
          <w:p>
            <w:pPr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肚</w:t>
            </w:r>
          </w:p>
        </w:tc>
        <w:tc>
          <w:tcPr>
            <w:tcW w:w="2131" w:type="dxa"/>
          </w:tcPr>
          <w:p>
            <w:pPr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低</w:t>
            </w:r>
          </w:p>
        </w:tc>
      </w:tr>
    </w:tbl>
    <w:p>
      <w:pPr>
        <w:rPr>
          <w:rFonts w:hint="eastAsia" w:ascii="仿宋" w:hAnsi="仿宋" w:eastAsia="仿宋" w:cs="仿宋"/>
          <w:sz w:val="32"/>
          <w:szCs w:val="32"/>
          <w:highlight w:val="yellow"/>
          <w:lang w:val="en-US" w:eastAsia="zh-CN"/>
        </w:rPr>
      </w:pPr>
    </w:p>
    <w:p>
      <w:pPr>
        <w:rPr>
          <w:rFonts w:hint="default" w:ascii="仿宋" w:hAnsi="仿宋" w:eastAsia="仿宋" w:cs="仿宋"/>
          <w:sz w:val="32"/>
          <w:szCs w:val="32"/>
          <w:highlight w:val="yellow"/>
          <w:lang w:val="en-US" w:eastAsia="zh-CN"/>
        </w:rPr>
      </w:pPr>
      <w:bookmarkStart w:id="0" w:name="_GoBack"/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YTJmOGVhM2ZkZGVkYWVlYWQ0MDE5YTNiNDJmZjcifQ=="/>
  </w:docVars>
  <w:rsids>
    <w:rsidRoot w:val="00000000"/>
    <w:rsid w:val="04BA5869"/>
    <w:rsid w:val="091B6976"/>
    <w:rsid w:val="1DC77B00"/>
    <w:rsid w:val="50B61C88"/>
    <w:rsid w:val="54C811C0"/>
    <w:rsid w:val="7BBF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183</Words>
  <Characters>183</Characters>
  <Lines>0</Lines>
  <Paragraphs>0</Paragraphs>
  <TotalTime>40</TotalTime>
  <ScaleCrop>false</ScaleCrop>
  <LinksUpToDate>false</LinksUpToDate>
  <CharactersWithSpaces>183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2023-10-25T08:16:00Z</dcterms:created>
  <dc:creator>HUAWEI</dc:creator>
  <cp:lastModifiedBy>HUAWEI</cp:lastModifiedBy>
  <cp:lastPrinted>2023-10-26T02:15:55Z</cp:lastPrinted>
  <dcterms:modified xsi:type="dcterms:W3CDTF">2023-10-26T02:18:45Z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D5BF42B1B003484687DFFCB1C0496D4B_12</vt:lpwstr>
  </property>
</Properties>
</file>