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小标宋" w:hAnsi="小标宋" w:eastAsia="小标宋" w:cs="小标宋"/>
          <w:sz w:val="44"/>
          <w:szCs w:val="44"/>
        </w:rPr>
      </w:pPr>
      <w:r>
        <w:rPr>
          <w:rFonts w:hint="eastAsia" w:ascii="小标宋" w:hAnsi="小标宋" w:eastAsia="小标宋" w:cs="小标宋"/>
          <w:sz w:val="44"/>
          <w:szCs w:val="44"/>
          <w:lang w:val="en-US" w:eastAsia="zh-CN"/>
        </w:rPr>
        <w:t>音六小学习践行《小学生守则》《小学生日常行为规范》及“社会主义核心价值观”活动总结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jc w:val="both"/>
        <w:rPr>
          <w:rFonts w:hint="eastAsia" w:ascii="仿宋" w:hAnsi="仿宋" w:eastAsia="仿宋" w:cs="仿宋"/>
          <w:spacing w:val="3"/>
          <w:sz w:val="32"/>
          <w:szCs w:val="32"/>
        </w:rPr>
      </w:pPr>
      <w:r>
        <w:rPr>
          <w:rFonts w:hint="eastAsia" w:ascii="仿宋" w:hAnsi="仿宋" w:eastAsia="仿宋" w:cs="仿宋"/>
          <w:i w:val="0"/>
          <w:caps w:val="0"/>
          <w:color w:val="191919"/>
          <w:spacing w:val="3"/>
          <w:sz w:val="32"/>
          <w:szCs w:val="32"/>
          <w:shd w:val="clear" w:fill="FFFFFF"/>
        </w:rPr>
        <w:t>　　俗话说:少年强，则国强！青少年儿童是中华民族的希望。随着时代的变迁。如何成为一名合格的新时代小学生这个问题就变得尤为重要。《中小学生守则》、《小学生日常行为规范》是国家对中小学生日常行为的规范性要求，充分体现了教育的时代性和针对性，认真贯彻执行《守则》和《规范》是新时期加强和改进学校德育工作的重要举措，对学生身心健康发展，形成良好的校风、学风、班风将起到积极的推动作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仿宋" w:hAnsi="仿宋" w:eastAsia="仿宋" w:cs="仿宋"/>
          <w:i w:val="0"/>
          <w:caps w:val="0"/>
          <w:color w:val="000000"/>
          <w:spacing w:val="0"/>
          <w:sz w:val="32"/>
          <w:szCs w:val="32"/>
        </w:rPr>
      </w:pPr>
      <w:r>
        <w:rPr>
          <w:rFonts w:hint="eastAsia" w:ascii="仿宋" w:hAnsi="仿宋" w:eastAsia="仿宋" w:cs="仿宋"/>
          <w:i w:val="0"/>
          <w:caps w:val="0"/>
          <w:color w:val="000000"/>
          <w:spacing w:val="0"/>
          <w:kern w:val="0"/>
          <w:sz w:val="32"/>
          <w:szCs w:val="32"/>
          <w:shd w:val="clear" w:fill="FFFFFF"/>
          <w:lang w:val="en-US" w:eastAsia="zh-CN" w:bidi="ar"/>
        </w:rPr>
        <w:drawing>
          <wp:inline distT="0" distB="0" distL="114300" distR="114300">
            <wp:extent cx="5538470" cy="3595370"/>
            <wp:effectExtent l="0" t="0" r="10160" b="10160"/>
            <wp:docPr id="1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IMG_258"/>
                    <pic:cNvPicPr>
                      <a:picLocks noChangeAspect="1"/>
                    </pic:cNvPicPr>
                  </pic:nvPicPr>
                  <pic:blipFill>
                    <a:blip r:embed="rId4"/>
                    <a:stretch>
                      <a:fillRect/>
                    </a:stretch>
                  </pic:blipFill>
                  <pic:spPr>
                    <a:xfrm>
                      <a:off x="0" y="0"/>
                      <a:ext cx="5538470" cy="359537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665"/>
        <w:jc w:val="both"/>
        <w:rPr>
          <w:rFonts w:hint="eastAsia"/>
        </w:rPr>
      </w:pPr>
      <w:r>
        <w:rPr>
          <w:rFonts w:hint="eastAsia" w:ascii="仿宋" w:hAnsi="仿宋" w:eastAsia="仿宋" w:cs="仿宋"/>
          <w:i w:val="0"/>
          <w:caps w:val="0"/>
          <w:color w:val="191919"/>
          <w:spacing w:val="3"/>
          <w:sz w:val="32"/>
          <w:szCs w:val="32"/>
          <w:shd w:val="clear" w:fill="FFFFFF"/>
        </w:rPr>
        <w:t>音德尔第六小学从开学就制订了《文明礼仪提升行动方案》，将学习践行《中小学生守则》、《小学生日常行为规范》及“社会主义核心价值观”贯穿于整个学年，开展了一系列有效的活动，培养学生爱祖国讲团结、懂文明知礼仪的良好品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665"/>
        <w:jc w:val="both"/>
        <w:rPr>
          <w:rFonts w:hint="eastAsia" w:ascii="仿宋" w:hAnsi="仿宋" w:eastAsia="仿宋" w:cs="仿宋"/>
          <w:i w:val="0"/>
          <w:caps w:val="0"/>
          <w:color w:val="191919"/>
          <w:spacing w:val="3"/>
          <w:sz w:val="32"/>
          <w:szCs w:val="32"/>
          <w:shd w:val="clear" w:fill="FFFFFF"/>
        </w:rPr>
      </w:pPr>
      <w:r>
        <w:rPr>
          <w:rFonts w:hint="eastAsia" w:ascii="仿宋" w:hAnsi="仿宋" w:eastAsia="仿宋" w:cs="仿宋"/>
          <w:i w:val="0"/>
          <w:caps w:val="0"/>
          <w:color w:val="191919"/>
          <w:spacing w:val="3"/>
          <w:sz w:val="32"/>
          <w:szCs w:val="32"/>
          <w:shd w:val="clear" w:fill="FFFFFF"/>
        </w:rPr>
        <w:t>每天早上7：50分，走进音德尔第六小学就可以听见学生朗朗诵读《小学生守则》《小学生日常行为规范》和社会主义核心价值观行动誓词的声音。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665"/>
        <w:jc w:val="both"/>
        <w:rPr>
          <w:rFonts w:hint="eastAsia" w:ascii="仿宋" w:hAnsi="仿宋" w:eastAsia="仿宋" w:cs="仿宋"/>
          <w:i w:val="0"/>
          <w:caps w:val="0"/>
          <w:color w:val="191919"/>
          <w:spacing w:val="3"/>
          <w:sz w:val="32"/>
          <w:szCs w:val="32"/>
          <w:shd w:val="clear" w:fill="FFFFFF"/>
          <w:lang w:eastAsia="zh-CN"/>
        </w:rPr>
      </w:pPr>
      <w:r>
        <w:rPr>
          <w:rFonts w:hint="eastAsia" w:ascii="仿宋" w:hAnsi="仿宋" w:eastAsia="仿宋" w:cs="仿宋"/>
          <w:i w:val="0"/>
          <w:caps w:val="0"/>
          <w:color w:val="191919"/>
          <w:spacing w:val="3"/>
          <w:sz w:val="32"/>
          <w:szCs w:val="32"/>
          <w:shd w:val="clear" w:fill="FFFFFF"/>
          <w:lang w:eastAsia="zh-CN"/>
        </w:rPr>
        <w:drawing>
          <wp:inline distT="0" distB="0" distL="114300" distR="114300">
            <wp:extent cx="5266690" cy="3511550"/>
            <wp:effectExtent l="0" t="0" r="3810" b="6350"/>
            <wp:docPr id="6" name="图片 6" descr="IMG_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1198"/>
                    <pic:cNvPicPr>
                      <a:picLocks noChangeAspect="1"/>
                    </pic:cNvPicPr>
                  </pic:nvPicPr>
                  <pic:blipFill>
                    <a:blip r:embed="rId5"/>
                    <a:stretch>
                      <a:fillRect/>
                    </a:stretch>
                  </pic:blipFill>
                  <pic:spPr>
                    <a:xfrm>
                      <a:off x="0" y="0"/>
                      <a:ext cx="5266690" cy="3511550"/>
                    </a:xfrm>
                    <a:prstGeom prst="rect">
                      <a:avLst/>
                    </a:prstGeom>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665"/>
        <w:jc w:val="both"/>
        <w:rPr>
          <w:rFonts w:hint="eastAsia" w:ascii="仿宋" w:hAnsi="仿宋" w:eastAsia="仿宋" w:cs="仿宋"/>
          <w:i w:val="0"/>
          <w:caps w:val="0"/>
          <w:color w:val="191919"/>
          <w:spacing w:val="3"/>
          <w:sz w:val="32"/>
          <w:szCs w:val="32"/>
          <w:shd w:val="clear" w:fill="FFFFFF"/>
          <w:lang w:eastAsia="zh-CN"/>
        </w:rPr>
      </w:pPr>
      <w:r>
        <w:rPr>
          <w:rFonts w:hint="eastAsia" w:ascii="仿宋" w:hAnsi="仿宋" w:eastAsia="仿宋" w:cs="仿宋"/>
          <w:i w:val="0"/>
          <w:caps w:val="0"/>
          <w:color w:val="191919"/>
          <w:spacing w:val="3"/>
          <w:sz w:val="32"/>
          <w:szCs w:val="32"/>
          <w:shd w:val="clear" w:fill="FFFFFF"/>
          <w:lang w:eastAsia="zh-CN"/>
        </w:rPr>
        <w:drawing>
          <wp:inline distT="0" distB="0" distL="114300" distR="114300">
            <wp:extent cx="5266690" cy="3511550"/>
            <wp:effectExtent l="0" t="0" r="3810" b="6350"/>
            <wp:docPr id="5" name="图片 5" descr="IMG_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1193"/>
                    <pic:cNvPicPr>
                      <a:picLocks noChangeAspect="1"/>
                    </pic:cNvPicPr>
                  </pic:nvPicPr>
                  <pic:blipFill>
                    <a:blip r:embed="rId6"/>
                    <a:stretch>
                      <a:fillRect/>
                    </a:stretch>
                  </pic:blipFill>
                  <pic:spPr>
                    <a:xfrm>
                      <a:off x="0" y="0"/>
                      <a:ext cx="5266690" cy="3511550"/>
                    </a:xfrm>
                    <a:prstGeom prst="rect">
                      <a:avLst/>
                    </a:prstGeom>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665"/>
        <w:jc w:val="both"/>
        <w:rPr>
          <w:rFonts w:hint="eastAsia" w:ascii="仿宋" w:hAnsi="仿宋" w:eastAsia="仿宋" w:cs="仿宋"/>
          <w:i w:val="0"/>
          <w:caps w:val="0"/>
          <w:color w:val="191919"/>
          <w:spacing w:val="3"/>
          <w:sz w:val="32"/>
          <w:szCs w:val="32"/>
          <w:shd w:val="clear" w:fill="FFFFFF"/>
          <w:lang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665"/>
        <w:jc w:val="both"/>
        <w:rPr>
          <w:rFonts w:hint="eastAsia" w:ascii="仿宋" w:hAnsi="仿宋" w:eastAsia="仿宋" w:cs="仿宋"/>
          <w:i w:val="0"/>
          <w:caps w:val="0"/>
          <w:color w:val="191919"/>
          <w:spacing w:val="3"/>
          <w:sz w:val="32"/>
          <w:szCs w:val="32"/>
          <w:shd w:val="clear" w:fill="FFFFFF"/>
        </w:rPr>
      </w:pPr>
      <w:r>
        <w:rPr>
          <w:rFonts w:hint="eastAsia" w:ascii="仿宋" w:hAnsi="仿宋" w:eastAsia="仿宋" w:cs="仿宋"/>
          <w:i w:val="0"/>
          <w:caps w:val="0"/>
          <w:color w:val="191919"/>
          <w:spacing w:val="3"/>
          <w:sz w:val="32"/>
          <w:szCs w:val="32"/>
          <w:shd w:val="clear" w:fill="FFFFFF"/>
        </w:rPr>
        <w:t>清晨，每个班级门口都能看到道德班长检查学生个人卫生和衣着服饰的身影。当天的道德班长负责监督学生当天的文明礼仪，并在放学前进行总结。道德班长轮岗制，使得每一位学生都体验了当管理者的苦与乐，提高了学生自我约束、自我管理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665"/>
        <w:jc w:val="both"/>
        <w:rPr>
          <w:rFonts w:hint="eastAsia" w:ascii="仿宋" w:hAnsi="仿宋" w:eastAsia="仿宋" w:cs="仿宋"/>
          <w:i w:val="0"/>
          <w:caps w:val="0"/>
          <w:color w:val="191919"/>
          <w:spacing w:val="3"/>
          <w:sz w:val="32"/>
          <w:szCs w:val="32"/>
          <w:shd w:val="clear" w:fill="FFFFFF"/>
          <w:lang w:eastAsia="zh-CN"/>
        </w:rPr>
      </w:pPr>
      <w:r>
        <w:rPr>
          <w:rFonts w:hint="eastAsia" w:ascii="仿宋" w:hAnsi="仿宋" w:eastAsia="仿宋" w:cs="仿宋"/>
          <w:i w:val="0"/>
          <w:caps w:val="0"/>
          <w:color w:val="191919"/>
          <w:spacing w:val="3"/>
          <w:sz w:val="32"/>
          <w:szCs w:val="32"/>
          <w:shd w:val="clear" w:fill="FFFFFF"/>
          <w:lang w:eastAsia="zh-CN"/>
        </w:rPr>
        <w:drawing>
          <wp:inline distT="0" distB="0" distL="114300" distR="114300">
            <wp:extent cx="5158105" cy="3559810"/>
            <wp:effectExtent l="0" t="0" r="10795" b="8890"/>
            <wp:docPr id="2" name="图片 2" descr="IMG_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1185"/>
                    <pic:cNvPicPr>
                      <a:picLocks noChangeAspect="1"/>
                    </pic:cNvPicPr>
                  </pic:nvPicPr>
                  <pic:blipFill>
                    <a:blip r:embed="rId7"/>
                    <a:srcRect t="21000"/>
                    <a:stretch>
                      <a:fillRect/>
                    </a:stretch>
                  </pic:blipFill>
                  <pic:spPr>
                    <a:xfrm>
                      <a:off x="0" y="0"/>
                      <a:ext cx="5158105" cy="3559810"/>
                    </a:xfrm>
                    <a:prstGeom prst="rect">
                      <a:avLst/>
                    </a:prstGeom>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665"/>
        <w:jc w:val="both"/>
        <w:rPr>
          <w:rFonts w:hint="eastAsia" w:ascii="仿宋" w:hAnsi="仿宋" w:eastAsia="仿宋" w:cs="仿宋"/>
          <w:i w:val="0"/>
          <w:caps w:val="0"/>
          <w:color w:val="191919"/>
          <w:spacing w:val="3"/>
          <w:sz w:val="32"/>
          <w:szCs w:val="32"/>
          <w:shd w:val="clear" w:fill="FFFFFF"/>
          <w:lang w:eastAsia="zh-CN"/>
        </w:rPr>
      </w:pPr>
      <w:r>
        <w:rPr>
          <w:rFonts w:hint="eastAsia" w:ascii="仿宋" w:hAnsi="仿宋" w:eastAsia="仿宋" w:cs="仿宋"/>
          <w:i w:val="0"/>
          <w:caps w:val="0"/>
          <w:color w:val="191919"/>
          <w:spacing w:val="3"/>
          <w:sz w:val="32"/>
          <w:szCs w:val="32"/>
          <w:shd w:val="clear" w:fill="FFFFFF"/>
          <w:lang w:eastAsia="zh-CN"/>
        </w:rPr>
        <w:drawing>
          <wp:inline distT="0" distB="0" distL="114300" distR="114300">
            <wp:extent cx="5266690" cy="3511550"/>
            <wp:effectExtent l="0" t="0" r="3810" b="6350"/>
            <wp:docPr id="3" name="图片 3" descr="IMG_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1188"/>
                    <pic:cNvPicPr>
                      <a:picLocks noChangeAspect="1"/>
                    </pic:cNvPicPr>
                  </pic:nvPicPr>
                  <pic:blipFill>
                    <a:blip r:embed="rId8"/>
                    <a:stretch>
                      <a:fillRect/>
                    </a:stretch>
                  </pic:blipFill>
                  <pic:spPr>
                    <a:xfrm>
                      <a:off x="0" y="0"/>
                      <a:ext cx="5266690" cy="3511550"/>
                    </a:xfrm>
                    <a:prstGeom prst="rect">
                      <a:avLst/>
                    </a:prstGeom>
                  </pic:spPr>
                </pic:pic>
              </a:graphicData>
            </a:graphic>
          </wp:inline>
        </w:drawing>
      </w:r>
    </w:p>
    <w:p>
      <w:pPr>
        <w:rPr>
          <w:rFonts w:hint="eastAsi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665"/>
        <w:jc w:val="both"/>
        <w:rPr>
          <w:rFonts w:hint="eastAsia" w:ascii="仿宋" w:hAnsi="仿宋" w:eastAsia="仿宋" w:cs="仿宋"/>
          <w:i w:val="0"/>
          <w:caps w:val="0"/>
          <w:color w:val="191919"/>
          <w:spacing w:val="3"/>
          <w:sz w:val="32"/>
          <w:szCs w:val="32"/>
          <w:shd w:val="clear" w:fill="FFFFFF"/>
        </w:rPr>
      </w:pPr>
      <w:r>
        <w:rPr>
          <w:rFonts w:hint="eastAsia" w:ascii="仿宋" w:hAnsi="仿宋" w:eastAsia="仿宋" w:cs="仿宋"/>
          <w:i w:val="0"/>
          <w:caps w:val="0"/>
          <w:color w:val="191919"/>
          <w:spacing w:val="3"/>
          <w:sz w:val="32"/>
          <w:szCs w:val="32"/>
          <w:shd w:val="clear" w:fill="FFFFFF"/>
        </w:rPr>
        <w:t>召开学习践行《小学生守则》《小学生行为规范》、社会主义核心价值观主题班会和文明礼仪见行动主题班会。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665"/>
        <w:jc w:val="both"/>
        <w:rPr>
          <w:rFonts w:hint="eastAsia"/>
        </w:rPr>
      </w:pPr>
      <w:r>
        <w:rPr>
          <w:rFonts w:hint="eastAsia" w:ascii="仿宋" w:hAnsi="仿宋" w:eastAsia="仿宋" w:cs="仿宋"/>
          <w:i w:val="0"/>
          <w:caps w:val="0"/>
          <w:color w:val="000000"/>
          <w:spacing w:val="0"/>
          <w:kern w:val="0"/>
          <w:sz w:val="32"/>
          <w:szCs w:val="32"/>
          <w:shd w:val="clear" w:fill="FFFFFF"/>
          <w:lang w:val="en-US" w:eastAsia="zh-CN" w:bidi="ar"/>
        </w:rPr>
        <w:drawing>
          <wp:inline distT="0" distB="0" distL="114300" distR="114300">
            <wp:extent cx="5053965" cy="3568700"/>
            <wp:effectExtent l="0" t="0" r="635" b="0"/>
            <wp:docPr id="4"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descr="IMG_264"/>
                    <pic:cNvPicPr>
                      <a:picLocks noChangeAspect="1"/>
                    </pic:cNvPicPr>
                  </pic:nvPicPr>
                  <pic:blipFill>
                    <a:blip r:embed="rId9"/>
                    <a:srcRect b="14973"/>
                    <a:stretch>
                      <a:fillRect/>
                    </a:stretch>
                  </pic:blipFill>
                  <pic:spPr>
                    <a:xfrm>
                      <a:off x="0" y="0"/>
                      <a:ext cx="5053965" cy="356870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665"/>
        <w:jc w:val="both"/>
        <w:rPr>
          <w:rFonts w:hint="eastAsia" w:ascii="仿宋" w:hAnsi="仿宋" w:eastAsia="仿宋" w:cs="仿宋"/>
          <w:i w:val="0"/>
          <w:caps w:val="0"/>
          <w:color w:val="191919"/>
          <w:spacing w:val="3"/>
          <w:sz w:val="32"/>
          <w:szCs w:val="32"/>
          <w:shd w:val="clear" w:fill="FFFFFF"/>
        </w:rPr>
      </w:pPr>
      <w:r>
        <w:rPr>
          <w:rFonts w:hint="eastAsia" w:ascii="仿宋" w:hAnsi="仿宋" w:eastAsia="仿宋" w:cs="仿宋"/>
          <w:i w:val="0"/>
          <w:caps w:val="0"/>
          <w:color w:val="191919"/>
          <w:spacing w:val="3"/>
          <w:sz w:val="32"/>
          <w:szCs w:val="32"/>
          <w:shd w:val="clear" w:fill="FFFFFF"/>
        </w:rPr>
        <w:t>每周评选文明班级，每月评选文明达标班，颁发文明班级流动红旗。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665"/>
        <w:jc w:val="both"/>
        <w:rPr>
          <w:rFonts w:hint="eastAsia" w:ascii="仿宋" w:hAnsi="仿宋" w:eastAsia="仿宋" w:cs="仿宋"/>
          <w:i w:val="0"/>
          <w:caps w:val="0"/>
          <w:color w:val="191919"/>
          <w:spacing w:val="3"/>
          <w:sz w:val="32"/>
          <w:szCs w:val="32"/>
          <w:shd w:val="clear" w:fill="FFFFFF"/>
          <w:lang w:eastAsia="zh-CN"/>
        </w:rPr>
      </w:pPr>
      <w:r>
        <w:rPr>
          <w:rFonts w:hint="eastAsia" w:ascii="仿宋" w:hAnsi="仿宋" w:eastAsia="仿宋" w:cs="仿宋"/>
          <w:i w:val="0"/>
          <w:caps w:val="0"/>
          <w:color w:val="191919"/>
          <w:spacing w:val="3"/>
          <w:sz w:val="32"/>
          <w:szCs w:val="32"/>
          <w:shd w:val="clear" w:fill="FFFFFF"/>
          <w:lang w:eastAsia="zh-CN"/>
        </w:rPr>
        <w:drawing>
          <wp:inline distT="0" distB="0" distL="114300" distR="114300">
            <wp:extent cx="5266690" cy="3511550"/>
            <wp:effectExtent l="0" t="0" r="3810" b="6350"/>
            <wp:docPr id="1" name="图片 1" descr="941973300222d1c5ba23d72b79de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41973300222d1c5ba23d72b79de705"/>
                    <pic:cNvPicPr>
                      <a:picLocks noChangeAspect="1"/>
                    </pic:cNvPicPr>
                  </pic:nvPicPr>
                  <pic:blipFill>
                    <a:blip r:embed="rId10"/>
                    <a:stretch>
                      <a:fillRect/>
                    </a:stretch>
                  </pic:blipFill>
                  <pic:spPr>
                    <a:xfrm>
                      <a:off x="0" y="0"/>
                      <a:ext cx="5266690" cy="3511550"/>
                    </a:xfrm>
                    <a:prstGeom prst="rect">
                      <a:avLst/>
                    </a:prstGeom>
                  </pic:spPr>
                </pic:pic>
              </a:graphicData>
            </a:graphic>
          </wp:inline>
        </w:drawing>
      </w:r>
    </w:p>
    <w:p>
      <w:pPr>
        <w:rPr>
          <w:rFonts w:hint="eastAsi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firstLine="652" w:firstLineChars="200"/>
        <w:jc w:val="both"/>
        <w:rPr>
          <w:rFonts w:hint="eastAsia" w:ascii="仿宋" w:hAnsi="仿宋" w:eastAsia="仿宋" w:cs="仿宋"/>
          <w:i w:val="0"/>
          <w:caps w:val="0"/>
          <w:color w:val="191919"/>
          <w:spacing w:val="3"/>
          <w:sz w:val="32"/>
          <w:szCs w:val="32"/>
          <w:shd w:val="clear" w:fill="FFFFFF"/>
        </w:rPr>
      </w:pPr>
      <w:r>
        <w:rPr>
          <w:rFonts w:hint="eastAsia" w:ascii="仿宋" w:hAnsi="仿宋" w:eastAsia="仿宋" w:cs="仿宋"/>
          <w:i w:val="0"/>
          <w:caps w:val="0"/>
          <w:color w:val="191919"/>
          <w:spacing w:val="3"/>
          <w:sz w:val="32"/>
          <w:szCs w:val="32"/>
          <w:shd w:val="clear" w:fill="FFFFFF"/>
          <w:lang w:val="en-US" w:eastAsia="zh-CN"/>
        </w:rPr>
        <w:t>10月18日，</w:t>
      </w:r>
      <w:r>
        <w:rPr>
          <w:rFonts w:hint="eastAsia" w:ascii="仿宋" w:hAnsi="仿宋" w:eastAsia="仿宋" w:cs="仿宋"/>
          <w:i w:val="0"/>
          <w:caps w:val="0"/>
          <w:color w:val="191919"/>
          <w:spacing w:val="3"/>
          <w:sz w:val="32"/>
          <w:szCs w:val="32"/>
          <w:shd w:val="clear" w:fill="FFFFFF"/>
        </w:rPr>
        <w:t>音六小组织学生进行了《小学生守则》《小学生日常行为规范》和社会主义核心价值观知识测试，测试内容联系生活实际，重点考察了学生对《小学生守则》《小学生日常行为规范》和社会主义核心价值观的理解和实践情况，是对知识的深度吸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right="0"/>
        <w:jc w:val="both"/>
        <w:rPr>
          <w:rFonts w:hint="eastAsia" w:ascii="仿宋" w:hAnsi="仿宋" w:eastAsia="仿宋" w:cs="仿宋"/>
          <w:i w:val="0"/>
          <w:caps w:val="0"/>
          <w:color w:val="191919"/>
          <w:spacing w:val="3"/>
          <w:sz w:val="32"/>
          <w:szCs w:val="32"/>
          <w:shd w:val="clear" w:fill="FFFFFF"/>
          <w:lang w:eastAsia="zh-CN"/>
        </w:rPr>
      </w:pPr>
      <w:r>
        <w:rPr>
          <w:rFonts w:hint="eastAsia" w:ascii="仿宋" w:hAnsi="仿宋" w:eastAsia="仿宋" w:cs="仿宋"/>
          <w:i w:val="0"/>
          <w:caps w:val="0"/>
          <w:color w:val="191919"/>
          <w:spacing w:val="3"/>
          <w:sz w:val="32"/>
          <w:szCs w:val="32"/>
          <w:shd w:val="clear" w:fill="FFFFFF"/>
          <w:lang w:eastAsia="zh-CN"/>
        </w:rPr>
        <w:drawing>
          <wp:inline distT="0" distB="0" distL="114300" distR="114300">
            <wp:extent cx="5266690" cy="3511550"/>
            <wp:effectExtent l="0" t="0" r="3810" b="6350"/>
            <wp:docPr id="7" name="图片 7" descr="IMG_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1312"/>
                    <pic:cNvPicPr>
                      <a:picLocks noChangeAspect="1"/>
                    </pic:cNvPicPr>
                  </pic:nvPicPr>
                  <pic:blipFill>
                    <a:blip r:embed="rId11"/>
                    <a:stretch>
                      <a:fillRect/>
                    </a:stretch>
                  </pic:blipFill>
                  <pic:spPr>
                    <a:xfrm>
                      <a:off x="0" y="0"/>
                      <a:ext cx="5266690" cy="3511550"/>
                    </a:xfrm>
                    <a:prstGeom prst="rect">
                      <a:avLst/>
                    </a:prstGeom>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right="0"/>
        <w:jc w:val="both"/>
        <w:rPr>
          <w:rFonts w:hint="eastAsia" w:ascii="仿宋" w:hAnsi="仿宋" w:eastAsia="仿宋" w:cs="仿宋"/>
          <w:i w:val="0"/>
          <w:caps w:val="0"/>
          <w:color w:val="191919"/>
          <w:spacing w:val="3"/>
          <w:sz w:val="32"/>
          <w:szCs w:val="32"/>
          <w:shd w:val="clear" w:fill="FFFFFF"/>
          <w:lang w:eastAsia="zh-CN"/>
        </w:rPr>
      </w:pPr>
      <w:r>
        <w:rPr>
          <w:rFonts w:hint="eastAsia" w:ascii="仿宋" w:hAnsi="仿宋" w:eastAsia="仿宋" w:cs="仿宋"/>
          <w:i w:val="0"/>
          <w:caps w:val="0"/>
          <w:color w:val="191919"/>
          <w:spacing w:val="3"/>
          <w:sz w:val="32"/>
          <w:szCs w:val="32"/>
          <w:shd w:val="clear" w:fill="FFFFFF"/>
          <w:lang w:eastAsia="zh-CN"/>
        </w:rPr>
        <w:drawing>
          <wp:inline distT="0" distB="0" distL="114300" distR="114300">
            <wp:extent cx="5266690" cy="3097530"/>
            <wp:effectExtent l="0" t="0" r="3810" b="1270"/>
            <wp:docPr id="8" name="图片 8" descr="IMG_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1316"/>
                    <pic:cNvPicPr>
                      <a:picLocks noChangeAspect="1"/>
                    </pic:cNvPicPr>
                  </pic:nvPicPr>
                  <pic:blipFill>
                    <a:blip r:embed="rId12"/>
                    <a:stretch>
                      <a:fillRect/>
                    </a:stretch>
                  </pic:blipFill>
                  <pic:spPr>
                    <a:xfrm>
                      <a:off x="0" y="0"/>
                      <a:ext cx="5266690" cy="3097530"/>
                    </a:xfrm>
                    <a:prstGeom prst="rect">
                      <a:avLst/>
                    </a:prstGeom>
                  </pic:spPr>
                </pic:pic>
              </a:graphicData>
            </a:graphic>
          </wp:inline>
        </w:drawing>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6" w:lineRule="atLeast"/>
        <w:ind w:left="0" w:right="0"/>
        <w:jc w:val="both"/>
        <w:rPr>
          <w:rFonts w:hint="eastAsia" w:ascii="仿宋" w:hAnsi="仿宋" w:eastAsia="仿宋" w:cs="仿宋"/>
          <w:spacing w:val="3"/>
          <w:sz w:val="32"/>
          <w:szCs w:val="32"/>
        </w:rPr>
      </w:pPr>
      <w:r>
        <w:rPr>
          <w:rFonts w:hint="eastAsia" w:ascii="仿宋" w:hAnsi="仿宋" w:eastAsia="仿宋" w:cs="仿宋"/>
          <w:i w:val="0"/>
          <w:caps w:val="0"/>
          <w:color w:val="191919"/>
          <w:spacing w:val="3"/>
          <w:sz w:val="32"/>
          <w:szCs w:val="32"/>
          <w:shd w:val="clear" w:fill="FFFFFF"/>
        </w:rPr>
        <w:t>　　少年儿童是祖国的花朵，每个学生都肩负着振兴中华民族的重任，少年儿童的一言一行更是代表着中国人的文明素质。音德尔第六小学通过一系列活动的开展，告诉学生：不光要诵读《小学生守则》、《小学生日常行为规范》和社会主义核心价值观，更重要的是要理解其深刻内涵，以此来规范自己的言行举止，争做新时代合格的接班人！</w:t>
      </w:r>
    </w:p>
    <w:p>
      <w:pPr>
        <w:rPr>
          <w:rFonts w:hint="eastAsia" w:ascii="仿宋" w:hAnsi="仿宋" w:eastAsia="仿宋" w:cs="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小标宋">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5YTJmOGVhM2ZkZGVkYWVlYWQ0MDE5YTNiNDJmZjcifQ=="/>
  </w:docVars>
  <w:rsids>
    <w:rsidRoot w:val="5C325D4D"/>
    <w:rsid w:val="12EB52CD"/>
    <w:rsid w:val="16F55E7E"/>
    <w:rsid w:val="1E5D1AD1"/>
    <w:rsid w:val="3A940ADB"/>
    <w:rsid w:val="57AE4E30"/>
    <w:rsid w:val="5C325D4D"/>
    <w:rsid w:val="5EE35D34"/>
    <w:rsid w:val="5FBF4915"/>
    <w:rsid w:val="61B17D5D"/>
    <w:rsid w:val="7BCF7C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852</Words>
  <Characters>855</Characters>
  <Lines>0</Lines>
  <Paragraphs>0</Paragraphs>
  <TotalTime>67</TotalTime>
  <ScaleCrop>false</ScaleCrop>
  <LinksUpToDate>false</LinksUpToDate>
  <CharactersWithSpaces>859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2022-12-11T04:44:00Z</dcterms:created>
  <dc:creator>安之若素</dc:creator>
  <cp:lastModifiedBy>HUAWEI</cp:lastModifiedBy>
  <dcterms:modified xsi:type="dcterms:W3CDTF">2023-10-24T07:19:38Z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3DB10C09C3224ECC9579C901D293E1F4_12</vt:lpwstr>
  </property>
</Properties>
</file>