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小标宋" w:hAnsi="小标宋" w:eastAsia="小标宋" w:cs="小标宋"/>
          <w:sz w:val="44"/>
          <w:szCs w:val="44"/>
          <w:lang w:val="en-US" w:eastAsia="zh-CN"/>
        </w:rPr>
      </w:pP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音德尔第六小学开展“传统文化我传”主题手抄报比赛简报</w:t>
      </w:r>
    </w:p>
    <w:p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弘扬中华优秀传统文化</w:t>
      </w:r>
      <w:r>
        <w:rPr>
          <w:rFonts w:hint="eastAsia" w:ascii="仿宋" w:hAnsi="仿宋" w:eastAsia="仿宋" w:cs="仿宋"/>
          <w:sz w:val="32"/>
          <w:szCs w:val="32"/>
        </w:rPr>
        <w:t>加深广大同学对中华传统文化的了解和热爱,丰富美化校园文化生活，大力培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养</w:t>
      </w:r>
      <w:r>
        <w:rPr>
          <w:rFonts w:hint="eastAsia" w:ascii="仿宋" w:hAnsi="仿宋" w:eastAsia="仿宋" w:cs="仿宋"/>
          <w:sz w:val="32"/>
          <w:szCs w:val="32"/>
        </w:rPr>
        <w:t>学生动手、动脑能力，激发学生热爱艺术的兴趣及创新能力，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音德尔第六小学开展了“传统文化我传承”主题手抄报比赛。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57165" cy="2672715"/>
            <wp:effectExtent l="0" t="0" r="635" b="9525"/>
            <wp:docPr id="1" name="图片 1" descr="6def4687c73e40c5457ba6b974bd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def4687c73e40c5457ba6b974bd28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30495" cy="2703830"/>
            <wp:effectExtent l="0" t="0" r="12065" b="8890"/>
            <wp:docPr id="2" name="图片 2" descr="微信图片_20230413083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3041308385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0495" cy="270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30495" cy="2577465"/>
            <wp:effectExtent l="0" t="0" r="12065" b="13335"/>
            <wp:docPr id="3" name="图片 3" descr="微信图片_20230413083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3041308382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0495" cy="257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在活动中，同学们积极准备，发挥想象，大胆创作，涌现出一幅幅色彩鲜艳、内容丰富、别具一格的优秀作品。同学们广泛搜集中华传统文化相关素材，通过认真编排、剪辑，并配以插图、花边，制作出了一张张形式新颖、各具特色的手抄报，不仅开拓了视野、启迪思维，还营造了诵经典、品古韵的良好氛围。很多同学都能做到主题鲜明，版面设计新颖，插图美观，字迹漂亮，干净整洁，这展示了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六小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学子对中华传统文化浓厚的学习热情，更彰显了他们的民族自豪感。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2477135" cy="2236470"/>
            <wp:effectExtent l="0" t="0" r="6985" b="3810"/>
            <wp:docPr id="4" name="图片 4" descr="73a41c34591f3b94fcf8c7953fe5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3a41c34591f3b94fcf8c7953fe502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77135" cy="223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2609215" cy="2238375"/>
            <wp:effectExtent l="0" t="0" r="12065" b="1905"/>
            <wp:docPr id="5" name="图片 5" descr="e1ab7784e5380f8bed3eb1be3bab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e1ab7784e5380f8bed3eb1be3bab9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0921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2656840" cy="2223770"/>
            <wp:effectExtent l="0" t="0" r="10160" b="1270"/>
            <wp:docPr id="6" name="图片 6" descr="eed17a72a696eee981901ebf3b32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eed17a72a696eee981901ebf3b3214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56840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2456180" cy="2218690"/>
            <wp:effectExtent l="0" t="0" r="12700" b="6350"/>
            <wp:docPr id="7" name="图片 7" descr="e6279e7747e6c7f0e99931aa542ed0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e6279e7747e6c7f0e99931aa542ed0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56180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美术组评选出优秀作品并颁发了证书。</w:t>
      </w:r>
      <w:bookmarkStart w:id="0" w:name="_GoBack"/>
      <w:bookmarkEnd w:id="0"/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30495" cy="3267710"/>
            <wp:effectExtent l="0" t="0" r="12065" b="8890"/>
            <wp:docPr id="8" name="图片 8" descr="微信图片_20230413083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30413083844"/>
                    <pic:cNvPicPr>
                      <a:picLocks noChangeAspect="1"/>
                    </pic:cNvPicPr>
                  </pic:nvPicPr>
                  <pic:blipFill>
                    <a:blip r:embed="rId11"/>
                    <a:srcRect t="16704"/>
                    <a:stretch>
                      <a:fillRect/>
                    </a:stretch>
                  </pic:blipFill>
                  <pic:spPr>
                    <a:xfrm>
                      <a:off x="0" y="0"/>
                      <a:ext cx="5230495" cy="326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中华优秀传统文化是中华民族的“根”和“魂”。学校是培根铸魂的场所，也是传承中华优秀传统文化的主阵地之一。这种可诵、可写、可画的传统文化传承方式，不仅提高了学生的参与度，也在他们心中烙下了“文化自信”的印记，让中华民族传统文化基因在学生的心中生根发芽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00000000"/>
    <w:rsid w:val="08C81679"/>
    <w:rsid w:val="771F4276"/>
    <w:rsid w:val="7E0368E4"/>
    <w:rsid w:val="7E76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432</Words>
  <Characters>432</Characters>
  <Lines>0</Lines>
  <Paragraphs>0</Paragraphs>
  <TotalTime>19</TotalTime>
  <ScaleCrop>false</ScaleCrop>
  <LinksUpToDate>false</LinksUpToDate>
  <CharactersWithSpaces>432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2023-04-13T00:31:04Z</dcterms:created>
  <dc:creator>HUAWEI</dc:creator>
  <cp:lastModifiedBy>HUAWEI</cp:lastModifiedBy>
  <dcterms:modified xsi:type="dcterms:W3CDTF">2023-04-13T01:05:24Z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1FC379A9F2B74534811D7EF97E418402</vt:lpwstr>
  </property>
</Properties>
</file>