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心理健康讲座心得体会</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刘晓庆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通</w:t>
      </w:r>
      <w:r>
        <w:rPr>
          <w:rFonts w:hint="eastAsia" w:ascii="仿宋" w:hAnsi="仿宋" w:eastAsia="仿宋" w:cs="仿宋"/>
          <w:sz w:val="32"/>
          <w:szCs w:val="32"/>
        </w:rPr>
        <w:t>过几次家长</w:t>
      </w:r>
      <w:r>
        <w:rPr>
          <w:rFonts w:hint="eastAsia" w:ascii="仿宋" w:hAnsi="仿宋" w:eastAsia="仿宋" w:cs="仿宋"/>
          <w:sz w:val="32"/>
          <w:szCs w:val="32"/>
          <w:lang w:eastAsia="zh-CN"/>
        </w:rPr>
        <w:t>心理</w:t>
      </w:r>
      <w:bookmarkStart w:id="0" w:name="_GoBack"/>
      <w:bookmarkEnd w:id="0"/>
      <w:r>
        <w:rPr>
          <w:rFonts w:hint="eastAsia" w:ascii="仿宋" w:hAnsi="仿宋" w:eastAsia="仿宋" w:cs="仿宋"/>
          <w:sz w:val="32"/>
          <w:szCs w:val="32"/>
          <w:lang w:eastAsia="zh-CN"/>
        </w:rPr>
        <w:t>健康</w:t>
      </w:r>
      <w:r>
        <w:rPr>
          <w:rFonts w:hint="eastAsia" w:ascii="仿宋" w:hAnsi="仿宋" w:eastAsia="仿宋" w:cs="仿宋"/>
          <w:sz w:val="32"/>
          <w:szCs w:val="32"/>
        </w:rPr>
        <w:t>的学习，收获很多。虽然我自己也是一名教师，但我从家长学校中也学习了很多东西，受益非浅。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主要有这样几方面体会：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一、要注重对孩子进行情感、态度、价值观的教育  　</w:t>
      </w:r>
      <w:r>
        <w:rPr>
          <w:rFonts w:hint="eastAsia" w:ascii="仿宋" w:hAnsi="仿宋" w:eastAsia="仿宋" w:cs="仿宋"/>
          <w:sz w:val="32"/>
          <w:szCs w:val="32"/>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期家长学校聘请的特级教师钱金铎老师所做的如何对孩子进行数学辅导的讲座，对如何辅导孩子做数学作业大有裨益。尤其是在辅导中要重视对孩子进行情感、态度、价值观的教育，对孩子数学的学习可起到事半功倍的作用。听了之后，让人感觉受益非浅。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二、要学会培养孩子良好的阅读习惯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听了</w:t>
      </w:r>
      <w:r>
        <w:rPr>
          <w:rFonts w:hint="eastAsia" w:ascii="仿宋" w:hAnsi="仿宋" w:eastAsia="仿宋" w:cs="仿宋"/>
          <w:sz w:val="32"/>
          <w:szCs w:val="32"/>
          <w:lang w:eastAsia="zh-CN"/>
        </w:rPr>
        <w:t>刘丽萍</w:t>
      </w:r>
      <w:r>
        <w:rPr>
          <w:rFonts w:hint="eastAsia" w:ascii="仿宋" w:hAnsi="仿宋" w:eastAsia="仿宋" w:cs="仿宋"/>
          <w:sz w:val="32"/>
          <w:szCs w:val="32"/>
        </w:rPr>
        <w:t>老师的讲座，对培养孩子阅读能力的重要性有了充分认识。以及如何培养孩子良好的阅读习惯，应从何入手，有好多收获。 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培养孩子良好的阅读习惯，还可带孩子去书店，让他自己挑选自己喜爱的书。对孩子养成良好的读书习惯也是大有裨益。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其次，培养孩子良好的阅读习惯，要激发孩子阅读的兴趣，提高和保持孩子读书的热情。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最后，为孩子读书创造条件，优化环境。</w:t>
      </w:r>
      <w:r>
        <w:rPr>
          <w:rFonts w:hint="eastAsia" w:ascii="仿宋" w:hAnsi="仿宋" w:eastAsia="仿宋" w:cs="仿宋"/>
          <w:sz w:val="32"/>
          <w:szCs w:val="32"/>
          <w:lang w:eastAsia="zh-CN"/>
        </w:rPr>
        <w:t>刘丽萍</w:t>
      </w:r>
      <w:r>
        <w:rPr>
          <w:rFonts w:hint="eastAsia" w:ascii="仿宋" w:hAnsi="仿宋" w:eastAsia="仿宋" w:cs="仿宋"/>
          <w:sz w:val="32"/>
          <w:szCs w:val="32"/>
        </w:rPr>
        <w:t>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干扰；要给孩子创造一个小天地，有明亮而柔和的光线，舒适的桌椅，实用的书柜，有这样一个适宜放松的环境，使孩子感受到读书是一种享受。</w:t>
      </w:r>
    </w:p>
    <w:p>
      <w:pPr>
        <w:numPr>
          <w:ilvl w:val="0"/>
          <w:numId w:val="1"/>
        </w:num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要重视孩子的心理健康 </w:t>
      </w:r>
      <w:r>
        <w:rPr>
          <w:rFonts w:hint="eastAsia" w:ascii="仿宋" w:hAnsi="仿宋" w:eastAsia="仿宋" w:cs="仿宋"/>
          <w:sz w:val="32"/>
          <w:szCs w:val="32"/>
        </w:rPr>
        <w:t xml:space="preserve">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孩子的心理健康关系一个民族的未来。如果自私、冷漠、孤僻、只讲索取不愿奉献占了上风，真让我们为未来捏一把汗。知心姐姐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EAC2B"/>
    <w:multiLevelType w:val="singleLevel"/>
    <w:tmpl w:val="5A3EAC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5663F"/>
    <w:rsid w:val="19FF56B7"/>
    <w:rsid w:val="5F35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2022-04-14T07:38:00Z</dcterms:created>
  <dc:creator>Administrator</dc:creator>
  <cp:lastModifiedBy>Administrator</cp:lastModifiedBy>
  <dcterms:modified xsi:type="dcterms:W3CDTF">2022-04-18T00:50:48Z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