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75B" w:rsidRDefault="00F6675B">
      <w:pPr>
        <w:jc w:val="center"/>
        <w:rPr>
          <w:b/>
          <w:sz w:val="40"/>
        </w:rPr>
      </w:pPr>
    </w:p>
    <w:p w:rsidR="00F6675B" w:rsidRDefault="00F6675B">
      <w:pPr>
        <w:jc w:val="center"/>
        <w:rPr>
          <w:b/>
          <w:sz w:val="40"/>
        </w:rPr>
      </w:pPr>
    </w:p>
    <w:p w:rsidR="00F6675B" w:rsidRDefault="00F6675B">
      <w:pPr>
        <w:jc w:val="center"/>
        <w:rPr>
          <w:b/>
          <w:sz w:val="40"/>
        </w:rPr>
      </w:pPr>
    </w:p>
    <w:p w:rsidR="00F6675B" w:rsidRDefault="00F6675B">
      <w:pPr>
        <w:rPr>
          <w:b/>
          <w:sz w:val="40"/>
        </w:rPr>
      </w:pPr>
    </w:p>
    <w:p w:rsidR="00F6675B" w:rsidRPr="00E73830" w:rsidRDefault="00C53F9F">
      <w:pPr>
        <w:spacing w:line="640" w:lineRule="exact"/>
        <w:jc w:val="center"/>
        <w:rPr>
          <w:rFonts w:ascii="仿宋_GB2312" w:eastAsia="仿宋_GB2312" w:hint="eastAsia"/>
          <w:sz w:val="32"/>
          <w:szCs w:val="32"/>
        </w:rPr>
      </w:pPr>
      <w:r>
        <w:rPr>
          <w:rFonts w:ascii="仿宋_GB2312" w:eastAsia="仿宋_GB2312" w:hint="eastAsia"/>
          <w:sz w:val="32"/>
          <w:szCs w:val="32"/>
        </w:rPr>
        <w:t xml:space="preserve">  </w:t>
      </w:r>
      <w:r w:rsidR="00E73830">
        <w:rPr>
          <w:rFonts w:ascii="仿宋_GB2312" w:eastAsia="仿宋_GB2312" w:hint="eastAsia"/>
          <w:sz w:val="32"/>
          <w:szCs w:val="32"/>
        </w:rPr>
        <w:t xml:space="preserve">                              </w:t>
      </w:r>
      <w:r w:rsidR="00E73830" w:rsidRPr="00E73830">
        <w:rPr>
          <w:rFonts w:ascii="仿宋_GB2312" w:eastAsia="仿宋_GB2312" w:hint="eastAsia"/>
          <w:sz w:val="32"/>
          <w:szCs w:val="32"/>
        </w:rPr>
        <w:t>内教研发〔2022〕50号</w:t>
      </w:r>
      <w:r w:rsidRPr="00E73830">
        <w:rPr>
          <w:rFonts w:ascii="仿宋_GB2312" w:eastAsia="仿宋_GB2312" w:hint="eastAsia"/>
          <w:sz w:val="32"/>
          <w:szCs w:val="32"/>
        </w:rPr>
        <w:t xml:space="preserve">                              </w:t>
      </w:r>
    </w:p>
    <w:p w:rsidR="00F6675B" w:rsidRDefault="00C53F9F" w:rsidP="00E73830">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关于举办全区民族语言授课学校高中</w:t>
      </w:r>
      <w:r w:rsidR="00EA1ABA">
        <w:rPr>
          <w:rFonts w:ascii="方正小标宋简体" w:eastAsia="方正小标宋简体" w:hint="eastAsia"/>
          <w:sz w:val="44"/>
          <w:szCs w:val="44"/>
        </w:rPr>
        <w:t>统</w:t>
      </w:r>
      <w:proofErr w:type="gramStart"/>
      <w:r w:rsidR="00EA1ABA">
        <w:rPr>
          <w:rFonts w:ascii="方正小标宋简体" w:eastAsia="方正小标宋简体" w:hint="eastAsia"/>
          <w:sz w:val="44"/>
          <w:szCs w:val="44"/>
        </w:rPr>
        <w:t>编历史</w:t>
      </w:r>
      <w:proofErr w:type="gramEnd"/>
      <w:r w:rsidR="00001222">
        <w:rPr>
          <w:rFonts w:ascii="方正小标宋简体" w:eastAsia="方正小标宋简体" w:hint="eastAsia"/>
          <w:sz w:val="44"/>
          <w:szCs w:val="44"/>
        </w:rPr>
        <w:t>教材培训暨《中外历史纲要上》</w:t>
      </w:r>
    </w:p>
    <w:p w:rsidR="00F6675B" w:rsidRDefault="003657F3">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设计与指导备课</w:t>
      </w:r>
      <w:r w:rsidR="00C53F9F">
        <w:rPr>
          <w:rFonts w:ascii="方正小标宋简体" w:eastAsia="方正小标宋简体" w:hint="eastAsia"/>
          <w:sz w:val="44"/>
          <w:szCs w:val="44"/>
        </w:rPr>
        <w:t>会的通知</w:t>
      </w:r>
    </w:p>
    <w:p w:rsidR="00F6675B" w:rsidRDefault="00F6675B">
      <w:pPr>
        <w:jc w:val="center"/>
        <w:rPr>
          <w:b/>
          <w:sz w:val="40"/>
        </w:rPr>
      </w:pPr>
    </w:p>
    <w:p w:rsidR="00F6675B" w:rsidRPr="00E73830" w:rsidRDefault="00C53F9F" w:rsidP="00E73830">
      <w:pPr>
        <w:spacing w:line="360" w:lineRule="auto"/>
        <w:jc w:val="left"/>
        <w:rPr>
          <w:rFonts w:ascii="仿宋_GB2312" w:eastAsia="仿宋_GB2312" w:hAnsi="仿宋" w:hint="eastAsia"/>
          <w:sz w:val="32"/>
          <w:szCs w:val="32"/>
        </w:rPr>
      </w:pPr>
      <w:r w:rsidRPr="00E73830">
        <w:rPr>
          <w:rFonts w:ascii="仿宋_GB2312" w:eastAsia="仿宋_GB2312" w:hAnsi="仿宋" w:hint="eastAsia"/>
          <w:sz w:val="32"/>
          <w:szCs w:val="32"/>
        </w:rPr>
        <w:t>各盟市教研室（教师发展中心、教育教学研究中心</w:t>
      </w:r>
      <w:r w:rsidR="00E73830">
        <w:rPr>
          <w:rFonts w:ascii="仿宋_GB2312" w:eastAsia="仿宋_GB2312" w:hAnsi="仿宋" w:hint="eastAsia"/>
          <w:sz w:val="32"/>
          <w:szCs w:val="32"/>
        </w:rPr>
        <w:t>、教育科学研究中心</w:t>
      </w:r>
      <w:r w:rsidRPr="00E73830">
        <w:rPr>
          <w:rFonts w:ascii="仿宋_GB2312" w:eastAsia="仿宋_GB2312" w:hAnsi="仿宋" w:hint="eastAsia"/>
          <w:sz w:val="32"/>
          <w:szCs w:val="32"/>
        </w:rPr>
        <w:t>）：</w:t>
      </w:r>
    </w:p>
    <w:p w:rsidR="00F6675B" w:rsidRPr="00E73830" w:rsidRDefault="00C53F9F" w:rsidP="00E73830">
      <w:pPr>
        <w:spacing w:line="360" w:lineRule="auto"/>
        <w:rPr>
          <w:rFonts w:ascii="仿宋_GB2312" w:eastAsia="仿宋_GB2312" w:hAnsi="仿宋" w:hint="eastAsia"/>
          <w:sz w:val="32"/>
          <w:szCs w:val="32"/>
        </w:rPr>
      </w:pPr>
      <w:r w:rsidRPr="00E73830">
        <w:rPr>
          <w:rFonts w:ascii="仿宋_GB2312" w:eastAsia="仿宋_GB2312" w:hAnsi="仿宋" w:hint="eastAsia"/>
          <w:sz w:val="32"/>
          <w:szCs w:val="32"/>
        </w:rPr>
        <w:t xml:space="preserve">    </w:t>
      </w:r>
      <w:r w:rsidR="00001222" w:rsidRPr="00E73830">
        <w:rPr>
          <w:rFonts w:ascii="仿宋_GB2312" w:eastAsia="仿宋_GB2312" w:hAnsi="仿宋" w:cs="Times New Roman" w:hint="eastAsia"/>
          <w:sz w:val="32"/>
          <w:szCs w:val="32"/>
        </w:rPr>
        <w:t>为切实做好民族语言授课学校统编高中历史</w:t>
      </w:r>
      <w:r w:rsidRPr="00E73830">
        <w:rPr>
          <w:rFonts w:ascii="仿宋_GB2312" w:eastAsia="仿宋_GB2312" w:hAnsi="仿宋" w:cs="Times New Roman" w:hint="eastAsia"/>
          <w:sz w:val="32"/>
          <w:szCs w:val="32"/>
        </w:rPr>
        <w:t>教材的使用工作</w:t>
      </w:r>
      <w:r w:rsidRPr="00E73830">
        <w:rPr>
          <w:rFonts w:ascii="仿宋_GB2312" w:eastAsia="仿宋_GB2312" w:hAnsi="仿宋" w:cs="仿宋" w:hint="eastAsia"/>
          <w:sz w:val="32"/>
          <w:szCs w:val="32"/>
        </w:rPr>
        <w:t>，帮助教师正确理解、把握统编高中语文新教材</w:t>
      </w:r>
      <w:r w:rsidRPr="00E73830">
        <w:rPr>
          <w:rFonts w:ascii="仿宋_GB2312" w:eastAsia="仿宋_GB2312" w:hAnsi="仿宋" w:cs="Times New Roman" w:hint="eastAsia"/>
          <w:sz w:val="32"/>
          <w:szCs w:val="32"/>
        </w:rPr>
        <w:t>，</w:t>
      </w:r>
      <w:r w:rsidR="00001222" w:rsidRPr="00E73830">
        <w:rPr>
          <w:rFonts w:ascii="仿宋_GB2312" w:eastAsia="仿宋_GB2312" w:hAnsi="仿宋" w:cs="仿宋" w:hint="eastAsia"/>
          <w:sz w:val="32"/>
          <w:szCs w:val="32"/>
        </w:rPr>
        <w:t>积极稳妥地推进普通高中历史</w:t>
      </w:r>
      <w:r w:rsidRPr="00E73830">
        <w:rPr>
          <w:rFonts w:ascii="仿宋_GB2312" w:eastAsia="仿宋_GB2312" w:hAnsi="仿宋" w:cs="仿宋" w:hint="eastAsia"/>
          <w:sz w:val="32"/>
          <w:szCs w:val="32"/>
        </w:rPr>
        <w:t>课程教学改革，</w:t>
      </w:r>
      <w:r w:rsidRPr="00E73830">
        <w:rPr>
          <w:rFonts w:ascii="仿宋_GB2312" w:eastAsia="仿宋_GB2312" w:hAnsi="仿宋" w:hint="eastAsia"/>
          <w:sz w:val="32"/>
          <w:szCs w:val="32"/>
        </w:rPr>
        <w:t>经研究，定于2022年8月</w:t>
      </w:r>
      <w:r w:rsidR="00001222" w:rsidRPr="00E73830">
        <w:rPr>
          <w:rFonts w:ascii="仿宋_GB2312" w:eastAsia="仿宋_GB2312" w:hAnsi="仿宋" w:hint="eastAsia"/>
          <w:sz w:val="32"/>
          <w:szCs w:val="32"/>
        </w:rPr>
        <w:t>6</w:t>
      </w:r>
      <w:r w:rsidRPr="00E73830">
        <w:rPr>
          <w:rFonts w:ascii="仿宋_GB2312" w:eastAsia="仿宋_GB2312" w:hAnsi="仿宋" w:hint="eastAsia"/>
          <w:sz w:val="32"/>
          <w:szCs w:val="32"/>
        </w:rPr>
        <w:t>日</w:t>
      </w:r>
      <w:r w:rsidR="00001222" w:rsidRPr="00E73830">
        <w:rPr>
          <w:rFonts w:ascii="仿宋_GB2312" w:eastAsia="仿宋_GB2312" w:hAnsi="仿宋" w:hint="eastAsia"/>
          <w:sz w:val="32"/>
          <w:szCs w:val="32"/>
        </w:rPr>
        <w:t>-10日，举办全区民族语言授课学校高中统</w:t>
      </w:r>
      <w:proofErr w:type="gramStart"/>
      <w:r w:rsidR="00001222" w:rsidRPr="00E73830">
        <w:rPr>
          <w:rFonts w:ascii="仿宋_GB2312" w:eastAsia="仿宋_GB2312" w:hAnsi="仿宋" w:hint="eastAsia"/>
          <w:sz w:val="32"/>
          <w:szCs w:val="32"/>
        </w:rPr>
        <w:t>编历史</w:t>
      </w:r>
      <w:proofErr w:type="gramEnd"/>
      <w:r w:rsidR="003657F3" w:rsidRPr="00E73830">
        <w:rPr>
          <w:rFonts w:ascii="仿宋_GB2312" w:eastAsia="仿宋_GB2312" w:hAnsi="仿宋" w:hint="eastAsia"/>
          <w:sz w:val="32"/>
          <w:szCs w:val="32"/>
        </w:rPr>
        <w:t>教材培训暨必修教材教学设计与指导备课</w:t>
      </w:r>
      <w:r w:rsidRPr="00E73830">
        <w:rPr>
          <w:rFonts w:ascii="仿宋_GB2312" w:eastAsia="仿宋_GB2312" w:hAnsi="仿宋" w:hint="eastAsia"/>
          <w:sz w:val="32"/>
          <w:szCs w:val="32"/>
        </w:rPr>
        <w:t>会。现将有关事宜通知如下：</w:t>
      </w:r>
    </w:p>
    <w:p w:rsidR="00F6675B" w:rsidRDefault="00C53F9F" w:rsidP="00E73830">
      <w:pPr>
        <w:numPr>
          <w:ilvl w:val="0"/>
          <w:numId w:val="1"/>
        </w:numPr>
        <w:spacing w:line="360" w:lineRule="auto"/>
        <w:ind w:left="0" w:firstLineChars="200" w:firstLine="640"/>
        <w:outlineLvl w:val="0"/>
        <w:rPr>
          <w:rFonts w:ascii="黑体" w:eastAsia="黑体" w:hAnsi="黑体" w:cs="黑体"/>
          <w:sz w:val="32"/>
          <w:szCs w:val="32"/>
          <w:lang w:eastAsia="zh-Hans"/>
        </w:rPr>
      </w:pPr>
      <w:r>
        <w:rPr>
          <w:rFonts w:ascii="黑体" w:eastAsia="黑体" w:hAnsi="黑体" w:cs="黑体" w:hint="eastAsia"/>
          <w:sz w:val="32"/>
          <w:szCs w:val="32"/>
        </w:rPr>
        <w:t>培训内容</w:t>
      </w:r>
    </w:p>
    <w:p w:rsidR="00F6675B" w:rsidRDefault="00C53F9F" w:rsidP="00E73830">
      <w:pPr>
        <w:spacing w:line="360" w:lineRule="auto"/>
        <w:ind w:firstLineChars="200" w:firstLine="640"/>
        <w:outlineLvl w:val="0"/>
        <w:rPr>
          <w:rFonts w:ascii="仿宋" w:eastAsia="仿宋" w:hAnsi="仿宋" w:cs="黑体"/>
          <w:sz w:val="32"/>
          <w:szCs w:val="32"/>
        </w:rPr>
      </w:pPr>
      <w:r>
        <w:rPr>
          <w:rFonts w:ascii="仿宋" w:eastAsia="仿宋" w:hAnsi="仿宋" w:cs="黑体" w:hint="eastAsia"/>
          <w:sz w:val="32"/>
          <w:szCs w:val="32"/>
        </w:rPr>
        <w:t>（一）学科指导专家基于新课程、新教材理念的学科教学设计理论培训。</w:t>
      </w:r>
    </w:p>
    <w:p w:rsidR="00F6675B" w:rsidRDefault="00C53F9F" w:rsidP="00E73830">
      <w:pPr>
        <w:spacing w:line="360" w:lineRule="auto"/>
        <w:ind w:firstLineChars="200" w:firstLine="640"/>
        <w:outlineLvl w:val="0"/>
        <w:rPr>
          <w:rFonts w:ascii="仿宋" w:eastAsia="仿宋" w:hAnsi="仿宋" w:cs="黑体"/>
          <w:sz w:val="32"/>
          <w:szCs w:val="32"/>
        </w:rPr>
      </w:pPr>
      <w:r>
        <w:rPr>
          <w:rFonts w:ascii="仿宋" w:eastAsia="仿宋" w:hAnsi="仿宋" w:cs="黑体" w:hint="eastAsia"/>
          <w:sz w:val="32"/>
          <w:szCs w:val="32"/>
        </w:rPr>
        <w:t>（二）学科单元整体教学设计基本框架、结构体系、流程方法培训。</w:t>
      </w:r>
    </w:p>
    <w:p w:rsidR="00F6675B" w:rsidRDefault="002544DC" w:rsidP="00E73830">
      <w:pPr>
        <w:spacing w:line="360" w:lineRule="auto"/>
        <w:ind w:firstLineChars="200" w:firstLine="640"/>
        <w:outlineLvl w:val="0"/>
        <w:rPr>
          <w:rFonts w:ascii="仿宋" w:eastAsia="仿宋" w:hAnsi="仿宋" w:cs="黑体"/>
          <w:sz w:val="32"/>
          <w:szCs w:val="32"/>
        </w:rPr>
      </w:pPr>
      <w:r>
        <w:rPr>
          <w:rFonts w:ascii="仿宋" w:eastAsia="仿宋" w:hAnsi="仿宋" w:cs="黑体" w:hint="eastAsia"/>
          <w:sz w:val="32"/>
          <w:szCs w:val="32"/>
        </w:rPr>
        <w:lastRenderedPageBreak/>
        <w:t>（三）统编历史</w:t>
      </w:r>
      <w:r w:rsidR="00C53F9F">
        <w:rPr>
          <w:rFonts w:ascii="仿宋" w:eastAsia="仿宋" w:hAnsi="仿宋" w:cs="黑体" w:hint="eastAsia"/>
          <w:sz w:val="32"/>
          <w:szCs w:val="32"/>
        </w:rPr>
        <w:t>教材必修上册单元教学设计交流展示。</w:t>
      </w:r>
    </w:p>
    <w:p w:rsidR="00F6675B" w:rsidRDefault="00C53F9F" w:rsidP="00E73830">
      <w:pPr>
        <w:spacing w:line="360" w:lineRule="auto"/>
        <w:ind w:firstLineChars="200" w:firstLine="640"/>
        <w:outlineLvl w:val="0"/>
        <w:rPr>
          <w:rFonts w:ascii="黑体" w:eastAsia="黑体" w:hAnsi="黑体" w:cs="黑体"/>
          <w:sz w:val="32"/>
          <w:szCs w:val="32"/>
        </w:rPr>
      </w:pPr>
      <w:r>
        <w:rPr>
          <w:rFonts w:ascii="黑体" w:eastAsia="黑体" w:hAnsi="黑体" w:cs="黑体" w:hint="eastAsia"/>
          <w:sz w:val="32"/>
          <w:szCs w:val="32"/>
        </w:rPr>
        <w:t>二、培训对象</w:t>
      </w:r>
    </w:p>
    <w:p w:rsidR="00F6675B" w:rsidRDefault="00C53F9F" w:rsidP="00E73830">
      <w:pPr>
        <w:spacing w:line="360" w:lineRule="auto"/>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各盟市民族语言授课学校</w:t>
      </w:r>
      <w:r>
        <w:rPr>
          <w:rFonts w:ascii="仿宋_GB2312" w:eastAsia="仿宋_GB2312" w:hAnsi="仿宋_GB2312" w:cs="仿宋_GB2312" w:hint="eastAsia"/>
          <w:sz w:val="32"/>
          <w:szCs w:val="32"/>
          <w:lang w:eastAsia="zh-Hans"/>
        </w:rPr>
        <w:t>高中</w:t>
      </w:r>
      <w:r w:rsidR="00D11AE2">
        <w:rPr>
          <w:rFonts w:ascii="仿宋_GB2312" w:eastAsia="仿宋_GB2312" w:hAnsi="仿宋_GB2312" w:cs="仿宋_GB2312" w:hint="eastAsia"/>
          <w:sz w:val="32"/>
          <w:szCs w:val="32"/>
          <w:lang w:eastAsia="zh-Hans"/>
        </w:rPr>
        <w:t>历史</w:t>
      </w:r>
      <w:r>
        <w:rPr>
          <w:rFonts w:ascii="仿宋_GB2312" w:eastAsia="仿宋_GB2312" w:hAnsi="仿宋_GB2312" w:cs="仿宋_GB2312" w:hint="eastAsia"/>
          <w:sz w:val="32"/>
          <w:szCs w:val="32"/>
          <w:lang w:eastAsia="zh-Hans"/>
        </w:rPr>
        <w:t>学科骨干教师</w:t>
      </w:r>
      <w:r>
        <w:rPr>
          <w:rFonts w:ascii="仿宋_GB2312" w:eastAsia="仿宋_GB2312" w:hAnsi="仿宋_GB2312" w:cs="仿宋_GB2312" w:hint="eastAsia"/>
          <w:sz w:val="32"/>
          <w:szCs w:val="32"/>
        </w:rPr>
        <w:t>（1人），</w:t>
      </w:r>
      <w:r>
        <w:rPr>
          <w:rFonts w:ascii="仿宋_GB2312" w:eastAsia="仿宋_GB2312" w:hAnsi="仿宋_GB2312" w:cs="仿宋_GB2312" w:hint="eastAsia"/>
          <w:color w:val="000000" w:themeColor="text1"/>
          <w:sz w:val="32"/>
          <w:szCs w:val="32"/>
        </w:rPr>
        <w:t>盟市教研机构</w:t>
      </w:r>
      <w:r w:rsidR="00D11AE2">
        <w:rPr>
          <w:rFonts w:ascii="仿宋_GB2312" w:eastAsia="仿宋_GB2312" w:hAnsi="仿宋_GB2312" w:cs="仿宋_GB2312" w:hint="eastAsia"/>
          <w:color w:val="000000" w:themeColor="text1"/>
          <w:sz w:val="32"/>
          <w:szCs w:val="32"/>
        </w:rPr>
        <w:t>历史</w:t>
      </w:r>
      <w:r>
        <w:rPr>
          <w:rFonts w:ascii="仿宋_GB2312" w:eastAsia="仿宋_GB2312" w:hAnsi="仿宋_GB2312" w:cs="仿宋_GB2312" w:hint="eastAsia"/>
          <w:color w:val="000000" w:themeColor="text1"/>
          <w:sz w:val="32"/>
          <w:szCs w:val="32"/>
          <w:lang w:eastAsia="zh-Hans"/>
        </w:rPr>
        <w:t>教研员</w:t>
      </w:r>
      <w:r>
        <w:rPr>
          <w:rFonts w:ascii="仿宋_GB2312" w:eastAsia="仿宋_GB2312" w:hAnsi="仿宋_GB2312" w:cs="仿宋_GB2312" w:hint="eastAsia"/>
          <w:sz w:val="32"/>
          <w:szCs w:val="32"/>
        </w:rPr>
        <w:t>。</w:t>
      </w:r>
    </w:p>
    <w:p w:rsidR="00F6675B" w:rsidRDefault="00C53F9F" w:rsidP="00E73830">
      <w:pPr>
        <w:spacing w:line="360" w:lineRule="auto"/>
        <w:ind w:firstLineChars="200" w:firstLine="640"/>
        <w:outlineLvl w:val="0"/>
        <w:rPr>
          <w:rFonts w:ascii="黑体" w:eastAsia="黑体" w:hAnsi="黑体" w:cs="黑体"/>
          <w:sz w:val="32"/>
          <w:szCs w:val="32"/>
        </w:rPr>
      </w:pPr>
      <w:r>
        <w:rPr>
          <w:rFonts w:ascii="黑体" w:eastAsia="黑体" w:hAnsi="黑体" w:cs="黑体" w:hint="eastAsia"/>
          <w:sz w:val="32"/>
          <w:szCs w:val="32"/>
        </w:rPr>
        <w:t>三、培训方式</w:t>
      </w:r>
    </w:p>
    <w:p w:rsidR="00F6675B" w:rsidRDefault="00C53F9F" w:rsidP="00E73830">
      <w:pPr>
        <w:spacing w:line="360" w:lineRule="auto"/>
        <w:ind w:firstLineChars="200" w:firstLine="640"/>
        <w:outlineLvl w:val="0"/>
        <w:rPr>
          <w:rFonts w:ascii="仿宋" w:eastAsia="仿宋" w:hAnsi="仿宋" w:cs="黑体"/>
          <w:sz w:val="32"/>
          <w:szCs w:val="32"/>
        </w:rPr>
      </w:pPr>
      <w:r>
        <w:rPr>
          <w:rFonts w:ascii="仿宋" w:eastAsia="仿宋" w:hAnsi="仿宋" w:cs="黑体" w:hint="eastAsia"/>
          <w:sz w:val="32"/>
          <w:szCs w:val="32"/>
        </w:rPr>
        <w:t>本次培训采取线下方式进行，参加培训人员到呼和浩特进行集中学习。</w:t>
      </w:r>
    </w:p>
    <w:p w:rsidR="00F6675B" w:rsidRDefault="00C53F9F" w:rsidP="00E73830">
      <w:pPr>
        <w:spacing w:line="360" w:lineRule="auto"/>
        <w:ind w:left="568"/>
        <w:outlineLvl w:val="0"/>
        <w:rPr>
          <w:rFonts w:ascii="黑体" w:eastAsia="黑体" w:hAnsi="黑体" w:cs="黑体"/>
          <w:sz w:val="32"/>
          <w:szCs w:val="32"/>
          <w:lang w:eastAsia="zh-Hans"/>
        </w:rPr>
      </w:pPr>
      <w:r>
        <w:rPr>
          <w:rFonts w:ascii="黑体" w:eastAsia="黑体" w:hAnsi="黑体" w:cs="黑体" w:hint="eastAsia"/>
          <w:sz w:val="32"/>
          <w:szCs w:val="32"/>
        </w:rPr>
        <w:t>四、培训时间、地点</w:t>
      </w:r>
    </w:p>
    <w:p w:rsidR="00F6675B" w:rsidRDefault="00C53F9F" w:rsidP="00E73830">
      <w:pPr>
        <w:spacing w:line="360" w:lineRule="auto"/>
        <w:ind w:firstLineChars="149" w:firstLine="477"/>
        <w:outlineLvl w:val="0"/>
        <w:rPr>
          <w:rFonts w:ascii="仿宋" w:eastAsia="仿宋" w:hAnsi="仿宋" w:cs="黑体"/>
          <w:sz w:val="32"/>
          <w:szCs w:val="32"/>
        </w:rPr>
      </w:pPr>
      <w:r>
        <w:rPr>
          <w:rFonts w:ascii="仿宋" w:eastAsia="仿宋" w:hAnsi="仿宋" w:cs="黑体" w:hint="eastAsia"/>
          <w:sz w:val="32"/>
          <w:szCs w:val="32"/>
        </w:rPr>
        <w:t>时间：  8月</w:t>
      </w:r>
      <w:r w:rsidR="00AA0AFD">
        <w:rPr>
          <w:rFonts w:ascii="仿宋" w:eastAsia="仿宋" w:hAnsi="仿宋" w:cs="黑体" w:hint="eastAsia"/>
          <w:sz w:val="32"/>
          <w:szCs w:val="32"/>
        </w:rPr>
        <w:t xml:space="preserve"> 6</w:t>
      </w:r>
      <w:r>
        <w:rPr>
          <w:rFonts w:ascii="仿宋" w:eastAsia="仿宋" w:hAnsi="仿宋" w:cs="黑体" w:hint="eastAsia"/>
          <w:sz w:val="32"/>
          <w:szCs w:val="32"/>
        </w:rPr>
        <w:t xml:space="preserve"> 日报到，</w:t>
      </w:r>
      <w:r w:rsidR="00AA0AFD">
        <w:rPr>
          <w:rFonts w:ascii="仿宋" w:eastAsia="仿宋" w:hAnsi="仿宋" w:cs="黑体" w:hint="eastAsia"/>
          <w:sz w:val="32"/>
          <w:szCs w:val="32"/>
        </w:rPr>
        <w:t xml:space="preserve"> 7 - 9</w:t>
      </w:r>
      <w:r>
        <w:rPr>
          <w:rFonts w:ascii="仿宋" w:eastAsia="仿宋" w:hAnsi="仿宋" w:cs="黑体" w:hint="eastAsia"/>
          <w:sz w:val="32"/>
          <w:szCs w:val="32"/>
        </w:rPr>
        <w:t xml:space="preserve"> 日培训，</w:t>
      </w:r>
      <w:r w:rsidR="00AA0AFD">
        <w:rPr>
          <w:rFonts w:ascii="仿宋" w:eastAsia="仿宋" w:hAnsi="仿宋" w:cs="黑体" w:hint="eastAsia"/>
          <w:sz w:val="32"/>
          <w:szCs w:val="32"/>
        </w:rPr>
        <w:t xml:space="preserve">  10</w:t>
      </w:r>
      <w:r>
        <w:rPr>
          <w:rFonts w:ascii="仿宋" w:eastAsia="仿宋" w:hAnsi="仿宋" w:cs="黑体" w:hint="eastAsia"/>
          <w:sz w:val="32"/>
          <w:szCs w:val="32"/>
        </w:rPr>
        <w:t>日离会；</w:t>
      </w:r>
    </w:p>
    <w:p w:rsidR="00F62654" w:rsidRPr="00FF77A2" w:rsidRDefault="00C53F9F" w:rsidP="00E73830">
      <w:pPr>
        <w:spacing w:line="360" w:lineRule="auto"/>
        <w:ind w:firstLineChars="149" w:firstLine="477"/>
        <w:outlineLvl w:val="0"/>
        <w:rPr>
          <w:rFonts w:ascii="仿宋" w:eastAsia="仿宋" w:hAnsi="仿宋" w:cs="黑体"/>
          <w:sz w:val="32"/>
          <w:szCs w:val="32"/>
        </w:rPr>
      </w:pPr>
      <w:r>
        <w:rPr>
          <w:rFonts w:ascii="仿宋" w:eastAsia="仿宋" w:hAnsi="仿宋" w:cs="黑体" w:hint="eastAsia"/>
          <w:sz w:val="32"/>
          <w:szCs w:val="32"/>
        </w:rPr>
        <w:t>地点：</w:t>
      </w:r>
      <w:r w:rsidRPr="00FF77A2">
        <w:rPr>
          <w:rFonts w:ascii="仿宋" w:eastAsia="仿宋" w:hAnsi="仿宋" w:cs="黑体" w:hint="eastAsia"/>
          <w:sz w:val="32"/>
          <w:szCs w:val="32"/>
        </w:rPr>
        <w:t>呼市</w:t>
      </w:r>
      <w:r w:rsidR="00F62654" w:rsidRPr="00FF77A2">
        <w:rPr>
          <w:rFonts w:ascii="仿宋" w:eastAsia="仿宋" w:hAnsi="仿宋" w:cs="黑体" w:hint="eastAsia"/>
          <w:sz w:val="32"/>
          <w:szCs w:val="32"/>
        </w:rPr>
        <w:t>维力斯大酒店</w:t>
      </w:r>
    </w:p>
    <w:p w:rsidR="00F62654" w:rsidRPr="00FF77A2" w:rsidRDefault="00F62654" w:rsidP="00E73830">
      <w:pPr>
        <w:spacing w:line="360" w:lineRule="auto"/>
        <w:ind w:firstLineChars="149" w:firstLine="477"/>
        <w:outlineLvl w:val="0"/>
        <w:rPr>
          <w:rFonts w:ascii="仿宋" w:eastAsia="仿宋" w:hAnsi="仿宋" w:cs="黑体"/>
          <w:sz w:val="32"/>
          <w:szCs w:val="32"/>
        </w:rPr>
      </w:pPr>
      <w:r w:rsidRPr="00FF77A2">
        <w:rPr>
          <w:rFonts w:ascii="仿宋" w:eastAsia="仿宋" w:hAnsi="仿宋" w:cs="黑体" w:hint="eastAsia"/>
          <w:sz w:val="32"/>
          <w:szCs w:val="32"/>
        </w:rPr>
        <w:t>地址：呼和浩特市新华东街89号   电话：0471-6607622</w:t>
      </w:r>
    </w:p>
    <w:p w:rsidR="00F6675B" w:rsidRDefault="00E67EB3" w:rsidP="00E73830">
      <w:pPr>
        <w:spacing w:line="360" w:lineRule="auto"/>
        <w:ind w:firstLineChars="200" w:firstLine="640"/>
        <w:outlineLvl w:val="0"/>
        <w:rPr>
          <w:rFonts w:ascii="黑体" w:eastAsia="黑体" w:hAnsi="黑体" w:cs="黑体"/>
          <w:sz w:val="32"/>
          <w:szCs w:val="32"/>
        </w:rPr>
      </w:pPr>
      <w:r>
        <w:rPr>
          <w:rFonts w:ascii="微软雅黑" w:eastAsia="微软雅黑" w:hAnsi="微软雅黑" w:cs="黑体" w:hint="eastAsia"/>
          <w:b/>
          <w:sz w:val="32"/>
          <w:szCs w:val="32"/>
        </w:rPr>
        <w:t>五</w:t>
      </w:r>
      <w:r w:rsidR="00C53F9F">
        <w:rPr>
          <w:rFonts w:ascii="微软雅黑" w:eastAsia="微软雅黑" w:hAnsi="微软雅黑" w:cs="黑体" w:hint="eastAsia"/>
          <w:b/>
          <w:sz w:val="32"/>
          <w:szCs w:val="32"/>
        </w:rPr>
        <w:t>、</w:t>
      </w:r>
      <w:r w:rsidR="00C53F9F">
        <w:rPr>
          <w:rFonts w:ascii="黑体" w:eastAsia="黑体" w:hAnsi="黑体" w:cs="黑体" w:hint="eastAsia"/>
          <w:sz w:val="32"/>
          <w:szCs w:val="32"/>
        </w:rPr>
        <w:t>培训日程安排</w:t>
      </w:r>
    </w:p>
    <w:p w:rsidR="00F6675B" w:rsidRDefault="00C53F9F" w:rsidP="00E73830">
      <w:pPr>
        <w:spacing w:line="360" w:lineRule="auto"/>
        <w:ind w:left="480"/>
        <w:outlineLvl w:val="0"/>
        <w:rPr>
          <w:rFonts w:ascii="仿宋" w:eastAsia="仿宋" w:hAnsi="仿宋" w:cs="黑体"/>
          <w:sz w:val="32"/>
          <w:szCs w:val="32"/>
          <w:lang w:eastAsia="zh-Hans"/>
        </w:rPr>
      </w:pPr>
      <w:r>
        <w:rPr>
          <w:rFonts w:ascii="仿宋" w:eastAsia="仿宋" w:hAnsi="仿宋" w:cs="黑体" w:hint="eastAsia"/>
          <w:sz w:val="32"/>
          <w:szCs w:val="32"/>
        </w:rPr>
        <w:t>具体培训日程安排见下表：</w:t>
      </w:r>
    </w:p>
    <w:tbl>
      <w:tblPr>
        <w:tblW w:w="45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4150"/>
        <w:gridCol w:w="2030"/>
      </w:tblGrid>
      <w:tr w:rsidR="00F6675B">
        <w:trPr>
          <w:trHeight w:val="641"/>
          <w:jc w:val="center"/>
        </w:trPr>
        <w:tc>
          <w:tcPr>
            <w:tcW w:w="1045" w:type="pct"/>
            <w:shd w:val="clear" w:color="auto" w:fill="auto"/>
            <w:vAlign w:val="center"/>
          </w:tcPr>
          <w:p w:rsidR="00F6675B" w:rsidRDefault="00C53F9F" w:rsidP="00E73830">
            <w:pPr>
              <w:adjustRightInd w:val="0"/>
              <w:snapToGrid w:val="0"/>
              <w:spacing w:beforeLines="50" w:before="156" w:line="360" w:lineRule="auto"/>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时间安排</w:t>
            </w:r>
          </w:p>
        </w:tc>
        <w:tc>
          <w:tcPr>
            <w:tcW w:w="2655" w:type="pct"/>
            <w:shd w:val="clear" w:color="auto" w:fill="auto"/>
            <w:vAlign w:val="center"/>
          </w:tcPr>
          <w:p w:rsidR="00F6675B" w:rsidRDefault="00C53F9F" w:rsidP="00E73830">
            <w:pPr>
              <w:adjustRightInd w:val="0"/>
              <w:snapToGrid w:val="0"/>
              <w:spacing w:beforeLines="50" w:before="156" w:line="360" w:lineRule="auto"/>
              <w:ind w:firstLineChars="200" w:firstLine="562"/>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课程内容</w:t>
            </w:r>
          </w:p>
        </w:tc>
        <w:tc>
          <w:tcPr>
            <w:tcW w:w="1299" w:type="pct"/>
            <w:shd w:val="clear" w:color="auto" w:fill="auto"/>
            <w:vAlign w:val="center"/>
          </w:tcPr>
          <w:p w:rsidR="00F6675B" w:rsidRDefault="00C53F9F" w:rsidP="00E73830">
            <w:pPr>
              <w:adjustRightInd w:val="0"/>
              <w:snapToGrid w:val="0"/>
              <w:spacing w:beforeLines="50" w:before="156" w:line="360" w:lineRule="auto"/>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培训形式</w:t>
            </w:r>
          </w:p>
        </w:tc>
      </w:tr>
      <w:tr w:rsidR="00F6675B">
        <w:trPr>
          <w:trHeight w:val="205"/>
          <w:jc w:val="center"/>
        </w:trPr>
        <w:tc>
          <w:tcPr>
            <w:tcW w:w="1045" w:type="pct"/>
            <w:shd w:val="clear" w:color="auto" w:fill="auto"/>
            <w:vAlign w:val="center"/>
          </w:tcPr>
          <w:p w:rsidR="00F6675B" w:rsidRDefault="00C53F9F" w:rsidP="00E73830">
            <w:pPr>
              <w:tabs>
                <w:tab w:val="left" w:pos="1252"/>
              </w:tabs>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w:t>
            </w:r>
            <w:r w:rsidR="00AA0AFD">
              <w:rPr>
                <w:rFonts w:ascii="仿宋_GB2312" w:eastAsia="仿宋_GB2312" w:hAnsi="仿宋_GB2312" w:cs="仿宋_GB2312" w:hint="eastAsia"/>
                <w:bCs/>
                <w:sz w:val="28"/>
                <w:szCs w:val="28"/>
              </w:rPr>
              <w:t>7</w:t>
            </w:r>
            <w:r>
              <w:rPr>
                <w:rFonts w:ascii="仿宋_GB2312" w:eastAsia="仿宋_GB2312" w:hAnsi="仿宋_GB2312" w:cs="仿宋_GB2312" w:hint="eastAsia"/>
                <w:bCs/>
                <w:sz w:val="28"/>
                <w:szCs w:val="28"/>
              </w:rPr>
              <w:t>日</w:t>
            </w:r>
          </w:p>
          <w:p w:rsidR="00F6675B" w:rsidRDefault="00C53F9F" w:rsidP="00E73830">
            <w:pPr>
              <w:tabs>
                <w:tab w:val="left" w:pos="1252"/>
              </w:tabs>
              <w:adjustRightInd w:val="0"/>
              <w:snapToGrid w:val="0"/>
              <w:spacing w:line="360" w:lineRule="auto"/>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lang w:eastAsia="zh-Hans"/>
              </w:rPr>
              <w:t>上午</w:t>
            </w:r>
          </w:p>
        </w:tc>
        <w:tc>
          <w:tcPr>
            <w:tcW w:w="2655" w:type="pct"/>
            <w:shd w:val="clear" w:color="auto" w:fill="auto"/>
            <w:vAlign w:val="center"/>
          </w:tcPr>
          <w:p w:rsidR="00F6675B" w:rsidRDefault="005C5736" w:rsidP="00E73830">
            <w:pPr>
              <w:adjustRightInd w:val="0"/>
              <w:snapToGrid w:val="0"/>
              <w:spacing w:beforeLines="50" w:before="156" w:line="360" w:lineRule="auto"/>
              <w:jc w:val="center"/>
              <w:rPr>
                <w:rFonts w:ascii="仿宋_GB2312" w:eastAsia="仿宋_GB2312" w:hAnsi="仿宋_GB2312" w:cs="仿宋_GB2312"/>
                <w:sz w:val="28"/>
                <w:szCs w:val="28"/>
              </w:rPr>
            </w:pPr>
            <w:r>
              <w:rPr>
                <w:rFonts w:ascii="仿宋_GB2312" w:eastAsia="仿宋_GB2312" w:hAnsi="仿宋_GB2312" w:cs="仿宋_GB2312"/>
                <w:sz w:val="28"/>
                <w:szCs w:val="28"/>
                <w:lang w:eastAsia="zh-Hans"/>
              </w:rPr>
              <w:t>开班仪式</w:t>
            </w:r>
          </w:p>
          <w:p w:rsidR="005C5736" w:rsidRDefault="005C5736" w:rsidP="00E73830">
            <w:pPr>
              <w:adjustRightInd w:val="0"/>
              <w:snapToGrid w:val="0"/>
              <w:spacing w:beforeLines="50" w:before="156" w:line="360" w:lineRule="auto"/>
              <w:rPr>
                <w:rFonts w:ascii="仿宋_GB2312" w:eastAsia="仿宋_GB2312" w:hAnsi="仿宋_GB2312" w:cs="仿宋_GB2312"/>
                <w:sz w:val="28"/>
                <w:szCs w:val="28"/>
              </w:rPr>
            </w:pPr>
            <w:proofErr w:type="gramStart"/>
            <w:r>
              <w:rPr>
                <w:rFonts w:ascii="仿宋_GB2312" w:eastAsia="仿宋_GB2312" w:hAnsi="仿宋_GB2312" w:cs="仿宋_GB2312" w:hint="eastAsia"/>
                <w:sz w:val="28"/>
                <w:szCs w:val="28"/>
              </w:rPr>
              <w:t>戴羽明</w:t>
            </w:r>
            <w:proofErr w:type="gramEnd"/>
            <w:r>
              <w:rPr>
                <w:rFonts w:ascii="仿宋_GB2312" w:eastAsia="仿宋_GB2312" w:hAnsi="仿宋_GB2312" w:cs="仿宋_GB2312" w:hint="eastAsia"/>
                <w:sz w:val="28"/>
                <w:szCs w:val="28"/>
              </w:rPr>
              <w:t>《课标、教材、教学》</w:t>
            </w:r>
          </w:p>
        </w:tc>
        <w:tc>
          <w:tcPr>
            <w:tcW w:w="1299" w:type="pct"/>
            <w:vAlign w:val="center"/>
          </w:tcPr>
          <w:p w:rsidR="00F6675B" w:rsidRDefault="00C53F9F" w:rsidP="00E73830">
            <w:pPr>
              <w:adjustRightInd w:val="0"/>
              <w:snapToGrid w:val="0"/>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专家讲座</w:t>
            </w:r>
          </w:p>
        </w:tc>
      </w:tr>
      <w:tr w:rsidR="00F6675B">
        <w:trPr>
          <w:trHeight w:val="205"/>
          <w:jc w:val="center"/>
        </w:trPr>
        <w:tc>
          <w:tcPr>
            <w:tcW w:w="1045" w:type="pct"/>
            <w:shd w:val="clear" w:color="auto" w:fill="auto"/>
            <w:vAlign w:val="center"/>
          </w:tcPr>
          <w:p w:rsidR="00F6675B" w:rsidRDefault="00C53F9F" w:rsidP="00E73830">
            <w:pPr>
              <w:tabs>
                <w:tab w:val="left" w:pos="1252"/>
              </w:tabs>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w:t>
            </w:r>
            <w:r w:rsidR="00AA0AFD">
              <w:rPr>
                <w:rFonts w:ascii="仿宋_GB2312" w:eastAsia="仿宋_GB2312" w:hAnsi="仿宋_GB2312" w:cs="仿宋_GB2312" w:hint="eastAsia"/>
                <w:bCs/>
                <w:sz w:val="28"/>
                <w:szCs w:val="28"/>
              </w:rPr>
              <w:t>7</w:t>
            </w:r>
            <w:r>
              <w:rPr>
                <w:rFonts w:ascii="仿宋_GB2312" w:eastAsia="仿宋_GB2312" w:hAnsi="仿宋_GB2312" w:cs="仿宋_GB2312" w:hint="eastAsia"/>
                <w:bCs/>
                <w:sz w:val="28"/>
                <w:szCs w:val="28"/>
              </w:rPr>
              <w:t>日</w:t>
            </w:r>
          </w:p>
          <w:p w:rsidR="00F6675B" w:rsidRDefault="00C53F9F" w:rsidP="00E73830">
            <w:pPr>
              <w:tabs>
                <w:tab w:val="left" w:pos="1252"/>
              </w:tabs>
              <w:adjustRightInd w:val="0"/>
              <w:snapToGrid w:val="0"/>
              <w:spacing w:line="360" w:lineRule="auto"/>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lang w:eastAsia="zh-Hans"/>
              </w:rPr>
              <w:t>下午</w:t>
            </w:r>
          </w:p>
        </w:tc>
        <w:tc>
          <w:tcPr>
            <w:tcW w:w="2655" w:type="pct"/>
            <w:shd w:val="clear" w:color="auto" w:fill="auto"/>
            <w:vAlign w:val="center"/>
          </w:tcPr>
          <w:p w:rsidR="00F6675B" w:rsidRDefault="005C5736" w:rsidP="00E73830">
            <w:pPr>
              <w:adjustRightInd w:val="0"/>
              <w:snapToGrid w:val="0"/>
              <w:spacing w:beforeLines="50" w:before="156" w:line="360" w:lineRule="auto"/>
              <w:jc w:val="center"/>
              <w:rPr>
                <w:rFonts w:ascii="仿宋_GB2312" w:eastAsia="仿宋_GB2312" w:hAnsi="仿宋_GB2312" w:cs="仿宋_GB2312"/>
                <w:sz w:val="28"/>
                <w:szCs w:val="28"/>
                <w:lang w:eastAsia="zh-Hans"/>
              </w:rPr>
            </w:pPr>
            <w:r>
              <w:rPr>
                <w:rFonts w:ascii="仿宋_GB2312" w:eastAsia="仿宋_GB2312" w:hAnsi="仿宋_GB2312" w:cs="仿宋_GB2312"/>
                <w:sz w:val="28"/>
                <w:szCs w:val="28"/>
                <w:lang w:eastAsia="zh-Hans"/>
              </w:rPr>
              <w:t>邢新宝</w:t>
            </w:r>
            <w:r>
              <w:rPr>
                <w:rFonts w:ascii="仿宋_GB2312" w:eastAsia="仿宋_GB2312" w:hAnsi="仿宋_GB2312" w:cs="仿宋_GB2312" w:hint="eastAsia"/>
                <w:sz w:val="28"/>
                <w:szCs w:val="28"/>
              </w:rPr>
              <w:t>《</w:t>
            </w:r>
            <w:r w:rsidR="00DD561B">
              <w:rPr>
                <w:rFonts w:ascii="仿宋_GB2312" w:eastAsia="仿宋_GB2312" w:hAnsi="仿宋_GB2312" w:cs="仿宋_GB2312" w:hint="eastAsia"/>
                <w:sz w:val="28"/>
                <w:szCs w:val="28"/>
              </w:rPr>
              <w:t>规划单元教学建议</w:t>
            </w:r>
            <w:r>
              <w:rPr>
                <w:rFonts w:ascii="仿宋_GB2312" w:eastAsia="仿宋_GB2312" w:hAnsi="仿宋_GB2312" w:cs="仿宋_GB2312" w:hint="eastAsia"/>
                <w:sz w:val="28"/>
                <w:szCs w:val="28"/>
              </w:rPr>
              <w:t>》</w:t>
            </w:r>
          </w:p>
        </w:tc>
        <w:tc>
          <w:tcPr>
            <w:tcW w:w="1299" w:type="pct"/>
            <w:vAlign w:val="center"/>
          </w:tcPr>
          <w:p w:rsidR="00F6675B" w:rsidRDefault="00C53F9F" w:rsidP="00E73830">
            <w:pPr>
              <w:adjustRightInd w:val="0"/>
              <w:snapToGrid w:val="0"/>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专家讲座</w:t>
            </w:r>
          </w:p>
        </w:tc>
      </w:tr>
      <w:tr w:rsidR="00F6675B">
        <w:trPr>
          <w:trHeight w:val="938"/>
          <w:jc w:val="center"/>
        </w:trPr>
        <w:tc>
          <w:tcPr>
            <w:tcW w:w="1045" w:type="pct"/>
            <w:shd w:val="clear" w:color="auto" w:fill="auto"/>
            <w:vAlign w:val="center"/>
          </w:tcPr>
          <w:p w:rsidR="00F6675B" w:rsidRDefault="00C53F9F" w:rsidP="00E73830">
            <w:pPr>
              <w:tabs>
                <w:tab w:val="left" w:pos="1252"/>
              </w:tabs>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w:t>
            </w:r>
            <w:r w:rsidR="00AA0AFD">
              <w:rPr>
                <w:rFonts w:ascii="仿宋_GB2312" w:eastAsia="仿宋_GB2312" w:hAnsi="仿宋_GB2312" w:cs="仿宋_GB2312" w:hint="eastAsia"/>
                <w:bCs/>
                <w:sz w:val="28"/>
                <w:szCs w:val="28"/>
              </w:rPr>
              <w:t>8</w:t>
            </w:r>
            <w:r>
              <w:rPr>
                <w:rFonts w:ascii="仿宋_GB2312" w:eastAsia="仿宋_GB2312" w:hAnsi="仿宋_GB2312" w:cs="仿宋_GB2312" w:hint="eastAsia"/>
                <w:bCs/>
                <w:sz w:val="28"/>
                <w:szCs w:val="28"/>
              </w:rPr>
              <w:t>日</w:t>
            </w:r>
          </w:p>
          <w:p w:rsidR="00F6675B" w:rsidRDefault="00C53F9F" w:rsidP="00E73830">
            <w:pPr>
              <w:tabs>
                <w:tab w:val="left" w:pos="1252"/>
              </w:tabs>
              <w:adjustRightInd w:val="0"/>
              <w:snapToGrid w:val="0"/>
              <w:spacing w:line="360" w:lineRule="auto"/>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lang w:eastAsia="zh-Hans"/>
              </w:rPr>
              <w:t>上午</w:t>
            </w:r>
          </w:p>
        </w:tc>
        <w:tc>
          <w:tcPr>
            <w:tcW w:w="2655" w:type="pct"/>
            <w:shd w:val="clear" w:color="auto" w:fill="auto"/>
            <w:vAlign w:val="center"/>
          </w:tcPr>
          <w:p w:rsidR="00F6675B" w:rsidRDefault="005C5736" w:rsidP="00E73830">
            <w:pPr>
              <w:adjustRightInd w:val="0"/>
              <w:snapToGrid w:val="0"/>
              <w:spacing w:beforeLines="50" w:before="156" w:line="360" w:lineRule="auto"/>
              <w:jc w:val="center"/>
              <w:rPr>
                <w:rFonts w:ascii="仿宋_GB2312" w:eastAsia="仿宋_GB2312" w:hAnsi="仿宋_GB2312" w:cs="仿宋_GB2312"/>
                <w:sz w:val="28"/>
                <w:szCs w:val="28"/>
              </w:rPr>
            </w:pPr>
            <w:r>
              <w:rPr>
                <w:rFonts w:ascii="仿宋_GB2312" w:eastAsia="仿宋_GB2312" w:hAnsi="仿宋_GB2312" w:cs="仿宋_GB2312"/>
                <w:sz w:val="28"/>
                <w:szCs w:val="28"/>
              </w:rPr>
              <w:t>张帆</w:t>
            </w:r>
            <w:r>
              <w:rPr>
                <w:rFonts w:ascii="仿宋_GB2312" w:eastAsia="仿宋_GB2312" w:hAnsi="仿宋_GB2312" w:cs="仿宋_GB2312" w:hint="eastAsia"/>
                <w:sz w:val="28"/>
                <w:szCs w:val="28"/>
              </w:rPr>
              <w:t>《历史纲要</w:t>
            </w:r>
            <w:r w:rsidR="00DD561B">
              <w:rPr>
                <w:rFonts w:ascii="仿宋_GB2312" w:eastAsia="仿宋_GB2312" w:hAnsi="仿宋_GB2312" w:cs="仿宋_GB2312" w:hint="eastAsia"/>
                <w:sz w:val="28"/>
                <w:szCs w:val="28"/>
              </w:rPr>
              <w:t>解读</w:t>
            </w:r>
            <w:r>
              <w:rPr>
                <w:rFonts w:ascii="仿宋_GB2312" w:eastAsia="仿宋_GB2312" w:hAnsi="仿宋_GB2312" w:cs="仿宋_GB2312" w:hint="eastAsia"/>
                <w:sz w:val="28"/>
                <w:szCs w:val="28"/>
              </w:rPr>
              <w:t>》</w:t>
            </w:r>
          </w:p>
        </w:tc>
        <w:tc>
          <w:tcPr>
            <w:tcW w:w="1299" w:type="pct"/>
            <w:vAlign w:val="center"/>
          </w:tcPr>
          <w:p w:rsidR="00F6675B" w:rsidRDefault="005605B1" w:rsidP="00E73830">
            <w:pPr>
              <w:adjustRightInd w:val="0"/>
              <w:snapToGrid w:val="0"/>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专家讲座</w:t>
            </w:r>
          </w:p>
        </w:tc>
      </w:tr>
      <w:tr w:rsidR="00F6675B">
        <w:trPr>
          <w:trHeight w:val="937"/>
          <w:jc w:val="center"/>
        </w:trPr>
        <w:tc>
          <w:tcPr>
            <w:tcW w:w="1045" w:type="pct"/>
            <w:shd w:val="clear" w:color="auto" w:fill="auto"/>
            <w:vAlign w:val="center"/>
          </w:tcPr>
          <w:p w:rsidR="00F6675B" w:rsidRDefault="00C53F9F" w:rsidP="00E73830">
            <w:pPr>
              <w:tabs>
                <w:tab w:val="left" w:pos="1252"/>
              </w:tabs>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w:t>
            </w:r>
            <w:r w:rsidR="00AA0AFD">
              <w:rPr>
                <w:rFonts w:ascii="仿宋_GB2312" w:eastAsia="仿宋_GB2312" w:hAnsi="仿宋_GB2312" w:cs="仿宋_GB2312" w:hint="eastAsia"/>
                <w:bCs/>
                <w:sz w:val="28"/>
                <w:szCs w:val="28"/>
              </w:rPr>
              <w:t>8</w:t>
            </w:r>
            <w:r>
              <w:rPr>
                <w:rFonts w:ascii="仿宋_GB2312" w:eastAsia="仿宋_GB2312" w:hAnsi="仿宋_GB2312" w:cs="仿宋_GB2312" w:hint="eastAsia"/>
                <w:bCs/>
                <w:sz w:val="28"/>
                <w:szCs w:val="28"/>
              </w:rPr>
              <w:t>日</w:t>
            </w:r>
          </w:p>
          <w:p w:rsidR="00F6675B" w:rsidRDefault="00C53F9F" w:rsidP="00E73830">
            <w:pPr>
              <w:tabs>
                <w:tab w:val="left" w:pos="1252"/>
              </w:tabs>
              <w:adjustRightInd w:val="0"/>
              <w:snapToGrid w:val="0"/>
              <w:spacing w:line="360" w:lineRule="auto"/>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rPr>
              <w:t>下</w:t>
            </w:r>
            <w:r>
              <w:rPr>
                <w:rFonts w:ascii="仿宋_GB2312" w:eastAsia="仿宋_GB2312" w:hAnsi="仿宋_GB2312" w:cs="仿宋_GB2312" w:hint="eastAsia"/>
                <w:bCs/>
                <w:sz w:val="28"/>
                <w:szCs w:val="28"/>
                <w:lang w:eastAsia="zh-Hans"/>
              </w:rPr>
              <w:t>午</w:t>
            </w:r>
          </w:p>
        </w:tc>
        <w:tc>
          <w:tcPr>
            <w:tcW w:w="2655" w:type="pct"/>
            <w:shd w:val="clear" w:color="auto" w:fill="auto"/>
            <w:vAlign w:val="center"/>
          </w:tcPr>
          <w:p w:rsidR="00F6675B" w:rsidRDefault="00DD561B" w:rsidP="00E73830">
            <w:pPr>
              <w:adjustRightInd w:val="0"/>
              <w:snapToGrid w:val="0"/>
              <w:spacing w:beforeLines="50" w:before="156" w:line="360" w:lineRule="auto"/>
              <w:jc w:val="center"/>
              <w:rPr>
                <w:rFonts w:ascii="仿宋_GB2312" w:eastAsia="仿宋_GB2312" w:hAnsi="仿宋_GB2312" w:cs="仿宋_GB2312"/>
                <w:sz w:val="28"/>
                <w:szCs w:val="28"/>
              </w:rPr>
            </w:pPr>
            <w:r>
              <w:rPr>
                <w:rFonts w:ascii="仿宋_GB2312" w:eastAsia="仿宋_GB2312" w:hAnsi="仿宋_GB2312" w:cs="仿宋_GB2312"/>
                <w:sz w:val="28"/>
                <w:szCs w:val="28"/>
              </w:rPr>
              <w:t>唐志刚</w:t>
            </w:r>
            <w:r>
              <w:rPr>
                <w:rFonts w:ascii="仿宋_GB2312" w:eastAsia="仿宋_GB2312" w:hAnsi="仿宋_GB2312" w:cs="仿宋_GB2312" w:hint="eastAsia"/>
                <w:sz w:val="28"/>
                <w:szCs w:val="28"/>
              </w:rPr>
              <w:t>《单元教学设计实操</w:t>
            </w:r>
            <w:r w:rsidR="005605B1">
              <w:rPr>
                <w:rFonts w:ascii="仿宋_GB2312" w:eastAsia="仿宋_GB2312" w:hAnsi="仿宋_GB2312" w:cs="仿宋_GB2312" w:hint="eastAsia"/>
                <w:sz w:val="28"/>
                <w:szCs w:val="28"/>
              </w:rPr>
              <w:t>指导</w:t>
            </w:r>
            <w:r>
              <w:rPr>
                <w:rFonts w:ascii="仿宋_GB2312" w:eastAsia="仿宋_GB2312" w:hAnsi="仿宋_GB2312" w:cs="仿宋_GB2312" w:hint="eastAsia"/>
                <w:sz w:val="28"/>
                <w:szCs w:val="28"/>
              </w:rPr>
              <w:t>》</w:t>
            </w:r>
          </w:p>
          <w:p w:rsidR="00752D19" w:rsidRDefault="00752D19" w:rsidP="00E73830">
            <w:pPr>
              <w:adjustRightInd w:val="0"/>
              <w:snapToGrid w:val="0"/>
              <w:spacing w:beforeLines="50" w:before="156"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单爱民《推进教学改进的建议》</w:t>
            </w:r>
          </w:p>
        </w:tc>
        <w:tc>
          <w:tcPr>
            <w:tcW w:w="1299" w:type="pct"/>
            <w:vAlign w:val="center"/>
          </w:tcPr>
          <w:p w:rsidR="00F6675B" w:rsidRDefault="005605B1" w:rsidP="00E73830">
            <w:pPr>
              <w:adjustRightInd w:val="0"/>
              <w:snapToGrid w:val="0"/>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讲座、实操</w:t>
            </w:r>
          </w:p>
        </w:tc>
      </w:tr>
      <w:tr w:rsidR="00F6675B">
        <w:trPr>
          <w:trHeight w:val="937"/>
          <w:jc w:val="center"/>
        </w:trPr>
        <w:tc>
          <w:tcPr>
            <w:tcW w:w="1045" w:type="pct"/>
            <w:shd w:val="clear" w:color="auto" w:fill="auto"/>
            <w:vAlign w:val="center"/>
          </w:tcPr>
          <w:p w:rsidR="00F6675B" w:rsidRDefault="00C53F9F" w:rsidP="00E73830">
            <w:pPr>
              <w:tabs>
                <w:tab w:val="left" w:pos="1252"/>
              </w:tabs>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8月</w:t>
            </w:r>
            <w:r w:rsidR="00AA0AFD">
              <w:rPr>
                <w:rFonts w:ascii="仿宋_GB2312" w:eastAsia="仿宋_GB2312" w:hAnsi="仿宋_GB2312" w:cs="仿宋_GB2312" w:hint="eastAsia"/>
                <w:bCs/>
                <w:sz w:val="28"/>
                <w:szCs w:val="28"/>
              </w:rPr>
              <w:t>9</w:t>
            </w:r>
            <w:r>
              <w:rPr>
                <w:rFonts w:ascii="仿宋_GB2312" w:eastAsia="仿宋_GB2312" w:hAnsi="仿宋_GB2312" w:cs="仿宋_GB2312" w:hint="eastAsia"/>
                <w:bCs/>
                <w:sz w:val="28"/>
                <w:szCs w:val="28"/>
              </w:rPr>
              <w:t>日</w:t>
            </w:r>
          </w:p>
          <w:p w:rsidR="00F6675B" w:rsidRDefault="00C53F9F" w:rsidP="00E73830">
            <w:pPr>
              <w:tabs>
                <w:tab w:val="left" w:pos="1252"/>
              </w:tabs>
              <w:adjustRightInd w:val="0"/>
              <w:snapToGrid w:val="0"/>
              <w:spacing w:line="360" w:lineRule="auto"/>
              <w:ind w:firstLineChars="100" w:firstLine="2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上午</w:t>
            </w:r>
          </w:p>
        </w:tc>
        <w:tc>
          <w:tcPr>
            <w:tcW w:w="2655" w:type="pct"/>
            <w:shd w:val="clear" w:color="auto" w:fill="auto"/>
            <w:vAlign w:val="center"/>
          </w:tcPr>
          <w:p w:rsidR="00F6675B" w:rsidRDefault="005605B1" w:rsidP="00E73830">
            <w:pPr>
              <w:adjustRightInd w:val="0"/>
              <w:snapToGrid w:val="0"/>
              <w:spacing w:beforeLines="50" w:before="156" w:line="360" w:lineRule="auto"/>
              <w:jc w:val="center"/>
              <w:rPr>
                <w:rFonts w:ascii="仿宋_GB2312" w:eastAsia="仿宋_GB2312" w:hAnsi="仿宋_GB2312" w:cs="仿宋_GB2312"/>
                <w:sz w:val="28"/>
                <w:szCs w:val="28"/>
                <w:lang w:eastAsia="zh-Hans"/>
              </w:rPr>
            </w:pPr>
            <w:r>
              <w:rPr>
                <w:rFonts w:ascii="仿宋_GB2312" w:eastAsia="仿宋_GB2312" w:hAnsi="仿宋_GB2312" w:cs="仿宋_GB2312"/>
                <w:sz w:val="28"/>
                <w:szCs w:val="28"/>
                <w:lang w:eastAsia="zh-Hans"/>
              </w:rPr>
              <w:t>教研员</w:t>
            </w:r>
            <w:r>
              <w:rPr>
                <w:rFonts w:ascii="仿宋_GB2312" w:eastAsia="仿宋_GB2312" w:hAnsi="仿宋_GB2312" w:cs="仿宋_GB2312" w:hint="eastAsia"/>
                <w:sz w:val="28"/>
                <w:szCs w:val="28"/>
              </w:rPr>
              <w:t>、</w:t>
            </w:r>
            <w:r>
              <w:rPr>
                <w:rFonts w:ascii="仿宋_GB2312" w:eastAsia="仿宋_GB2312" w:hAnsi="仿宋_GB2312" w:cs="仿宋_GB2312"/>
                <w:sz w:val="28"/>
                <w:szCs w:val="28"/>
                <w:lang w:eastAsia="zh-Hans"/>
              </w:rPr>
              <w:t>参训教师实操</w:t>
            </w:r>
          </w:p>
        </w:tc>
        <w:tc>
          <w:tcPr>
            <w:tcW w:w="1299" w:type="pct"/>
            <w:vAlign w:val="center"/>
          </w:tcPr>
          <w:p w:rsidR="00F6675B" w:rsidRDefault="00C53F9F" w:rsidP="00E73830">
            <w:pPr>
              <w:adjustRightInd w:val="0"/>
              <w:snapToGrid w:val="0"/>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工作坊</w:t>
            </w:r>
          </w:p>
        </w:tc>
      </w:tr>
      <w:tr w:rsidR="00F6675B">
        <w:trPr>
          <w:trHeight w:val="937"/>
          <w:jc w:val="center"/>
        </w:trPr>
        <w:tc>
          <w:tcPr>
            <w:tcW w:w="1045" w:type="pct"/>
            <w:shd w:val="clear" w:color="auto" w:fill="auto"/>
            <w:vAlign w:val="center"/>
          </w:tcPr>
          <w:p w:rsidR="00F6675B" w:rsidRDefault="00C53F9F" w:rsidP="00E73830">
            <w:pPr>
              <w:tabs>
                <w:tab w:val="left" w:pos="1252"/>
              </w:tabs>
              <w:adjustRightInd w:val="0"/>
              <w:snapToGrid w:val="0"/>
              <w:spacing w:line="360" w:lineRule="auto"/>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w:t>
            </w:r>
            <w:r w:rsidR="00AA0AFD">
              <w:rPr>
                <w:rFonts w:ascii="仿宋_GB2312" w:eastAsia="仿宋_GB2312" w:hAnsi="仿宋_GB2312" w:cs="仿宋_GB2312" w:hint="eastAsia"/>
                <w:bCs/>
                <w:sz w:val="28"/>
                <w:szCs w:val="28"/>
              </w:rPr>
              <w:t>9</w:t>
            </w:r>
            <w:r>
              <w:rPr>
                <w:rFonts w:ascii="仿宋_GB2312" w:eastAsia="仿宋_GB2312" w:hAnsi="仿宋_GB2312" w:cs="仿宋_GB2312" w:hint="eastAsia"/>
                <w:bCs/>
                <w:sz w:val="28"/>
                <w:szCs w:val="28"/>
              </w:rPr>
              <w:t>日</w:t>
            </w:r>
          </w:p>
          <w:p w:rsidR="00F6675B" w:rsidRDefault="00C53F9F" w:rsidP="00E73830">
            <w:pPr>
              <w:tabs>
                <w:tab w:val="left" w:pos="1252"/>
              </w:tabs>
              <w:adjustRightInd w:val="0"/>
              <w:snapToGrid w:val="0"/>
              <w:spacing w:line="360" w:lineRule="auto"/>
              <w:ind w:firstLineChars="100" w:firstLine="2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下午</w:t>
            </w:r>
          </w:p>
        </w:tc>
        <w:tc>
          <w:tcPr>
            <w:tcW w:w="2655" w:type="pct"/>
            <w:shd w:val="clear" w:color="auto" w:fill="auto"/>
            <w:vAlign w:val="center"/>
          </w:tcPr>
          <w:p w:rsidR="00F6675B" w:rsidRDefault="00C53F9F" w:rsidP="00E73830">
            <w:pPr>
              <w:numPr>
                <w:ilvl w:val="0"/>
                <w:numId w:val="2"/>
              </w:numPr>
              <w:adjustRightInd w:val="0"/>
              <w:snapToGrid w:val="0"/>
              <w:spacing w:beforeLines="50" w:before="156"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参</w:t>
            </w:r>
            <w:proofErr w:type="gramStart"/>
            <w:r>
              <w:rPr>
                <w:rFonts w:ascii="仿宋_GB2312" w:eastAsia="仿宋_GB2312" w:hAnsi="仿宋_GB2312" w:cs="仿宋_GB2312" w:hint="eastAsia"/>
                <w:sz w:val="28"/>
                <w:szCs w:val="28"/>
              </w:rPr>
              <w:t>训教师教学</w:t>
            </w:r>
            <w:proofErr w:type="gramEnd"/>
            <w:r>
              <w:rPr>
                <w:rFonts w:ascii="仿宋_GB2312" w:eastAsia="仿宋_GB2312" w:hAnsi="仿宋_GB2312" w:cs="仿宋_GB2312" w:hint="eastAsia"/>
                <w:sz w:val="28"/>
                <w:szCs w:val="28"/>
              </w:rPr>
              <w:t>设计展示</w:t>
            </w:r>
          </w:p>
          <w:p w:rsidR="00F6675B" w:rsidRDefault="00C53F9F" w:rsidP="00E73830">
            <w:pPr>
              <w:adjustRightInd w:val="0"/>
              <w:snapToGrid w:val="0"/>
              <w:spacing w:beforeLines="50" w:before="156" w:line="360" w:lineRule="auto"/>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2.培训总结</w:t>
            </w:r>
          </w:p>
        </w:tc>
        <w:tc>
          <w:tcPr>
            <w:tcW w:w="1299" w:type="pct"/>
            <w:vAlign w:val="center"/>
          </w:tcPr>
          <w:p w:rsidR="00F6675B" w:rsidRDefault="00C53F9F" w:rsidP="00E73830">
            <w:pPr>
              <w:adjustRightInd w:val="0"/>
              <w:snapToGrid w:val="0"/>
              <w:spacing w:line="360" w:lineRule="auto"/>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工作坊</w:t>
            </w:r>
          </w:p>
        </w:tc>
      </w:tr>
    </w:tbl>
    <w:p w:rsidR="00F6675B" w:rsidRDefault="00C53F9F" w:rsidP="00E73830">
      <w:pPr>
        <w:spacing w:line="360" w:lineRule="auto"/>
        <w:ind w:leftChars="203" w:left="426" w:firstLineChars="50" w:firstLine="160"/>
        <w:outlineLvl w:val="0"/>
        <w:rPr>
          <w:rFonts w:ascii="黑体" w:eastAsia="黑体" w:hAnsi="黑体" w:cs="黑体"/>
          <w:sz w:val="32"/>
          <w:szCs w:val="32"/>
        </w:rPr>
      </w:pPr>
      <w:r>
        <w:rPr>
          <w:rFonts w:ascii="黑体" w:eastAsia="黑体" w:hAnsi="黑体" w:cs="黑体" w:hint="eastAsia"/>
          <w:sz w:val="32"/>
          <w:szCs w:val="32"/>
        </w:rPr>
        <w:t>六、其他事宜</w:t>
      </w:r>
    </w:p>
    <w:p w:rsidR="00F6675B" w:rsidRPr="00E73830" w:rsidRDefault="00C53F9F" w:rsidP="00E73830">
      <w:pPr>
        <w:spacing w:line="360" w:lineRule="auto"/>
        <w:ind w:firstLineChars="221" w:firstLine="707"/>
        <w:outlineLvl w:val="0"/>
        <w:rPr>
          <w:rFonts w:ascii="仿宋_GB2312" w:eastAsia="仿宋_GB2312" w:hAnsi="仿宋" w:cs="黑体" w:hint="eastAsia"/>
          <w:color w:val="000000" w:themeColor="text1"/>
          <w:sz w:val="32"/>
          <w:szCs w:val="32"/>
        </w:rPr>
      </w:pPr>
      <w:r w:rsidRPr="00E73830">
        <w:rPr>
          <w:rFonts w:ascii="仿宋_GB2312" w:eastAsia="仿宋_GB2312" w:hAnsi="仿宋" w:cs="黑体" w:hint="eastAsia"/>
          <w:sz w:val="32"/>
          <w:szCs w:val="32"/>
        </w:rPr>
        <w:t>（一）各盟市按要求选派业务能力强，有工作热情，积极肯干的骨干教师和教研员参加培训（注：参训人员需提前针对统编语文教材必修上册的某一单元编写一份单元教学设计电子版带到会上），</w:t>
      </w:r>
      <w:r w:rsidRPr="00E73830">
        <w:rPr>
          <w:rFonts w:ascii="仿宋_GB2312" w:eastAsia="仿宋_GB2312" w:hAnsi="仿宋" w:cs="黑体" w:hint="eastAsia"/>
          <w:color w:val="000000" w:themeColor="text1"/>
          <w:sz w:val="32"/>
          <w:szCs w:val="32"/>
        </w:rPr>
        <w:t>于7月25日之前将参训人员名单（附件2）报自治区教研室，邮箱：</w:t>
      </w:r>
      <w:hyperlink r:id="rId9" w:history="1">
        <w:r w:rsidRPr="00E73830">
          <w:rPr>
            <w:rStyle w:val="a8"/>
            <w:rFonts w:ascii="仿宋_GB2312" w:eastAsia="仿宋_GB2312" w:hAnsi="仿宋" w:cs="黑体" w:hint="eastAsia"/>
            <w:color w:val="000000" w:themeColor="text1"/>
            <w:sz w:val="32"/>
            <w:szCs w:val="32"/>
          </w:rPr>
          <w:t>806108191@qq.com。</w:t>
        </w:r>
      </w:hyperlink>
    </w:p>
    <w:p w:rsidR="00F6675B" w:rsidRPr="00E73830" w:rsidRDefault="00AA0AFD" w:rsidP="00E73830">
      <w:pPr>
        <w:spacing w:line="360" w:lineRule="auto"/>
        <w:ind w:firstLineChars="221" w:firstLine="707"/>
        <w:outlineLvl w:val="0"/>
        <w:rPr>
          <w:rFonts w:ascii="仿宋_GB2312" w:eastAsia="仿宋_GB2312" w:hAnsi="仿宋" w:cs="黑体" w:hint="eastAsia"/>
          <w:color w:val="000000" w:themeColor="text1"/>
          <w:sz w:val="32"/>
          <w:szCs w:val="32"/>
          <w:lang w:eastAsia="zh-Hans"/>
        </w:rPr>
      </w:pPr>
      <w:r w:rsidRPr="00E73830">
        <w:rPr>
          <w:rFonts w:ascii="仿宋_GB2312" w:eastAsia="仿宋_GB2312" w:hAnsi="仿宋" w:cs="黑体" w:hint="eastAsia"/>
          <w:color w:val="000000" w:themeColor="text1"/>
          <w:sz w:val="32"/>
          <w:szCs w:val="32"/>
        </w:rPr>
        <w:t>联系人：单爱民</w:t>
      </w:r>
      <w:r w:rsidR="00C53F9F" w:rsidRPr="00E73830">
        <w:rPr>
          <w:rFonts w:ascii="仿宋_GB2312" w:eastAsia="仿宋_GB2312" w:hAnsi="仿宋" w:cs="黑体" w:hint="eastAsia"/>
          <w:color w:val="000000" w:themeColor="text1"/>
          <w:sz w:val="32"/>
          <w:szCs w:val="32"/>
        </w:rPr>
        <w:t xml:space="preserve">   电话：0471—2856304</w:t>
      </w:r>
    </w:p>
    <w:p w:rsidR="00F6675B" w:rsidRPr="00E73830" w:rsidRDefault="00C53F9F" w:rsidP="00E73830">
      <w:pPr>
        <w:numPr>
          <w:ilvl w:val="0"/>
          <w:numId w:val="3"/>
        </w:numPr>
        <w:spacing w:line="360" w:lineRule="auto"/>
        <w:ind w:firstLineChars="221" w:firstLine="707"/>
        <w:outlineLvl w:val="0"/>
        <w:rPr>
          <w:rFonts w:ascii="仿宋_GB2312" w:eastAsia="仿宋_GB2312" w:hAnsi="仿宋" w:cs="黑体" w:hint="eastAsia"/>
          <w:sz w:val="32"/>
          <w:szCs w:val="32"/>
        </w:rPr>
      </w:pPr>
      <w:r w:rsidRPr="00E73830">
        <w:rPr>
          <w:rFonts w:ascii="仿宋_GB2312" w:eastAsia="仿宋_GB2312" w:hAnsi="仿宋" w:cs="黑体" w:hint="eastAsia"/>
          <w:sz w:val="32"/>
          <w:szCs w:val="32"/>
        </w:rPr>
        <w:t>各盟市教研室要认真落实，负责通知参加培训的骨干教师、教研员准时参会。</w:t>
      </w:r>
    </w:p>
    <w:p w:rsidR="00F6675B" w:rsidRPr="00E73830" w:rsidRDefault="00C53F9F" w:rsidP="00E73830">
      <w:pPr>
        <w:spacing w:line="360" w:lineRule="auto"/>
        <w:ind w:firstLineChars="200" w:firstLine="640"/>
        <w:outlineLvl w:val="0"/>
        <w:rPr>
          <w:rFonts w:ascii="仿宋_GB2312" w:eastAsia="仿宋_GB2312" w:hAnsi="仿宋" w:cs="黑体" w:hint="eastAsia"/>
          <w:sz w:val="32"/>
          <w:szCs w:val="32"/>
        </w:rPr>
      </w:pPr>
      <w:r w:rsidRPr="00E73830">
        <w:rPr>
          <w:rFonts w:ascii="仿宋_GB2312" w:eastAsia="仿宋_GB2312" w:hAnsi="仿宋" w:cs="黑体" w:hint="eastAsia"/>
          <w:sz w:val="32"/>
          <w:szCs w:val="32"/>
        </w:rPr>
        <w:t>（三）参加集中培训的教研员、骨干教师要自备课程标准（2017年版2020</w:t>
      </w:r>
      <w:r w:rsidR="00AA0AFD" w:rsidRPr="00E73830">
        <w:rPr>
          <w:rFonts w:ascii="仿宋_GB2312" w:eastAsia="仿宋_GB2312" w:hAnsi="仿宋" w:cs="黑体" w:hint="eastAsia"/>
          <w:sz w:val="32"/>
          <w:szCs w:val="32"/>
        </w:rPr>
        <w:t>年修订）和统编历史教材（必修上</w:t>
      </w:r>
      <w:r w:rsidRPr="00E73830">
        <w:rPr>
          <w:rFonts w:ascii="仿宋_GB2312" w:eastAsia="仿宋_GB2312" w:hAnsi="仿宋" w:cs="黑体" w:hint="eastAsia"/>
          <w:sz w:val="32"/>
          <w:szCs w:val="32"/>
        </w:rPr>
        <w:t>册），自带笔记本电脑。</w:t>
      </w:r>
    </w:p>
    <w:p w:rsidR="00F6675B" w:rsidRDefault="00C53F9F" w:rsidP="00E73830">
      <w:pPr>
        <w:spacing w:line="360" w:lineRule="auto"/>
        <w:ind w:firstLineChars="221" w:firstLine="707"/>
        <w:outlineLvl w:val="0"/>
        <w:rPr>
          <w:rFonts w:ascii="仿宋" w:eastAsia="仿宋" w:hAnsi="仿宋" w:cs="黑体"/>
          <w:sz w:val="32"/>
          <w:szCs w:val="32"/>
        </w:rPr>
      </w:pPr>
      <w:r w:rsidRPr="00E73830">
        <w:rPr>
          <w:rFonts w:ascii="仿宋_GB2312" w:eastAsia="仿宋_GB2312" w:hAnsi="仿宋" w:cs="黑体" w:hint="eastAsia"/>
          <w:sz w:val="32"/>
          <w:szCs w:val="32"/>
        </w:rPr>
        <w:t>（四）请各位参会人员遵照</w:t>
      </w:r>
      <w:proofErr w:type="gramStart"/>
      <w:r w:rsidRPr="00E73830">
        <w:rPr>
          <w:rFonts w:ascii="仿宋_GB2312" w:eastAsia="仿宋_GB2312" w:hAnsi="仿宋" w:cs="黑体" w:hint="eastAsia"/>
          <w:sz w:val="32"/>
          <w:szCs w:val="32"/>
        </w:rPr>
        <w:t>当地部门</w:t>
      </w:r>
      <w:proofErr w:type="gramEnd"/>
      <w:r w:rsidRPr="00E73830">
        <w:rPr>
          <w:rFonts w:ascii="仿宋_GB2312" w:eastAsia="仿宋_GB2312" w:hAnsi="仿宋" w:cs="黑体" w:hint="eastAsia"/>
          <w:sz w:val="32"/>
          <w:szCs w:val="32"/>
        </w:rPr>
        <w:t>发布的最新疫情防控要求，认真做好疫情防控工作。全程规范佩戴口罩，保持勤洗手、常通风、少聚集、</w:t>
      </w:r>
      <w:proofErr w:type="gramStart"/>
      <w:r w:rsidRPr="00E73830">
        <w:rPr>
          <w:rFonts w:ascii="仿宋_GB2312" w:eastAsia="仿宋_GB2312" w:hAnsi="仿宋" w:cs="黑体" w:hint="eastAsia"/>
          <w:sz w:val="32"/>
          <w:szCs w:val="32"/>
        </w:rPr>
        <w:t>不</w:t>
      </w:r>
      <w:proofErr w:type="gramEnd"/>
      <w:r w:rsidRPr="00E73830">
        <w:rPr>
          <w:rFonts w:ascii="仿宋_GB2312" w:eastAsia="仿宋_GB2312" w:hAnsi="仿宋" w:cs="黑体" w:hint="eastAsia"/>
          <w:sz w:val="32"/>
          <w:szCs w:val="32"/>
        </w:rPr>
        <w:t>扎堆、“一米线”安全社交距离等良好健康卫生习惯。参会期间要服从会务纪律要求，配合工作人员做好体温检测，杜绝会客访友、各种聚会，做到非必要不外出，确需离开会场外出人员一律向会务组请假，</w:t>
      </w:r>
      <w:r>
        <w:rPr>
          <w:rFonts w:ascii="仿宋" w:eastAsia="仿宋" w:hAnsi="仿宋" w:cs="黑体" w:hint="eastAsia"/>
          <w:sz w:val="32"/>
          <w:szCs w:val="32"/>
        </w:rPr>
        <w:lastRenderedPageBreak/>
        <w:t>如有不适，立即向会务组报告。</w:t>
      </w:r>
    </w:p>
    <w:p w:rsidR="00F6675B" w:rsidRDefault="00C53F9F" w:rsidP="00E73830">
      <w:pPr>
        <w:spacing w:line="360" w:lineRule="auto"/>
        <w:ind w:firstLineChars="221" w:firstLine="707"/>
        <w:outlineLvl w:val="0"/>
        <w:rPr>
          <w:rFonts w:ascii="仿宋" w:eastAsia="仿宋" w:hAnsi="仿宋" w:cs="黑体"/>
          <w:sz w:val="32"/>
          <w:szCs w:val="32"/>
        </w:rPr>
      </w:pPr>
      <w:r>
        <w:rPr>
          <w:rFonts w:ascii="仿宋" w:eastAsia="仿宋" w:hAnsi="仿宋" w:cs="黑体" w:hint="eastAsia"/>
          <w:sz w:val="32"/>
          <w:szCs w:val="32"/>
        </w:rPr>
        <w:t>（五）参加集中培训的人员培训费、资料费、食宿费由自治区教研室承担，交通费、差旅费由派出单位负责。培训专家的费用由自治区教研室承担。</w:t>
      </w:r>
    </w:p>
    <w:p w:rsidR="00F6675B" w:rsidRDefault="00F6675B" w:rsidP="00E73830">
      <w:pPr>
        <w:widowControl/>
        <w:spacing w:line="360" w:lineRule="auto"/>
        <w:jc w:val="left"/>
        <w:rPr>
          <w:rFonts w:ascii="仿宋" w:eastAsia="仿宋" w:hAnsi="仿宋" w:cs="仿宋_GB2312"/>
          <w:color w:val="000000"/>
          <w:sz w:val="32"/>
          <w:szCs w:val="32"/>
        </w:rPr>
      </w:pPr>
    </w:p>
    <w:p w:rsidR="00F6675B" w:rsidRDefault="00F6675B" w:rsidP="00E73830">
      <w:pPr>
        <w:widowControl/>
        <w:spacing w:line="360" w:lineRule="auto"/>
        <w:jc w:val="left"/>
        <w:rPr>
          <w:rFonts w:ascii="仿宋" w:eastAsia="仿宋" w:hAnsi="仿宋" w:cs="仿宋_GB2312"/>
          <w:color w:val="000000"/>
          <w:sz w:val="32"/>
          <w:szCs w:val="32"/>
        </w:rPr>
      </w:pPr>
    </w:p>
    <w:p w:rsidR="00F6675B" w:rsidRDefault="00C53F9F" w:rsidP="00E73830">
      <w:pPr>
        <w:widowControl/>
        <w:spacing w:line="360" w:lineRule="auto"/>
        <w:jc w:val="left"/>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p>
    <w:p w:rsidR="00F6675B" w:rsidRDefault="00F6675B" w:rsidP="00E73830">
      <w:pPr>
        <w:widowControl/>
        <w:spacing w:line="360" w:lineRule="auto"/>
        <w:jc w:val="left"/>
        <w:rPr>
          <w:rFonts w:ascii="仿宋" w:eastAsia="仿宋" w:hAnsi="仿宋" w:cs="仿宋_GB2312"/>
          <w:color w:val="000000"/>
          <w:sz w:val="32"/>
          <w:szCs w:val="32"/>
        </w:rPr>
      </w:pPr>
    </w:p>
    <w:p w:rsidR="00F6675B" w:rsidRDefault="00F6675B" w:rsidP="00E73830">
      <w:pPr>
        <w:widowControl/>
        <w:spacing w:line="360" w:lineRule="auto"/>
        <w:jc w:val="left"/>
        <w:rPr>
          <w:rFonts w:ascii="仿宋" w:eastAsia="仿宋" w:hAnsi="仿宋" w:cs="仿宋_GB2312"/>
          <w:color w:val="000000"/>
          <w:sz w:val="32"/>
          <w:szCs w:val="32"/>
        </w:rPr>
      </w:pPr>
    </w:p>
    <w:p w:rsidR="00F6675B" w:rsidRDefault="00C53F9F" w:rsidP="00E73830">
      <w:pPr>
        <w:widowControl/>
        <w:spacing w:line="360" w:lineRule="auto"/>
        <w:ind w:firstLineChars="1400" w:firstLine="4480"/>
        <w:jc w:val="left"/>
        <w:rPr>
          <w:rFonts w:ascii="仿宋" w:eastAsia="仿宋" w:hAnsi="仿宋" w:cs="仿宋_GB2312"/>
          <w:color w:val="000000"/>
          <w:sz w:val="32"/>
          <w:szCs w:val="32"/>
        </w:rPr>
      </w:pPr>
      <w:r>
        <w:rPr>
          <w:rFonts w:ascii="仿宋" w:eastAsia="仿宋" w:hAnsi="仿宋" w:cs="仿宋_GB2312" w:hint="eastAsia"/>
          <w:color w:val="000000"/>
          <w:sz w:val="32"/>
          <w:szCs w:val="32"/>
        </w:rPr>
        <w:t>内蒙古自治区教学研究室</w:t>
      </w:r>
    </w:p>
    <w:p w:rsidR="00F6675B" w:rsidRDefault="00C53F9F" w:rsidP="00E73830">
      <w:pPr>
        <w:widowControl/>
        <w:spacing w:line="360" w:lineRule="auto"/>
        <w:jc w:val="left"/>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color w:val="000000"/>
          <w:sz w:val="32"/>
          <w:szCs w:val="32"/>
        </w:rPr>
        <w:t>2022年</w:t>
      </w:r>
      <w:r>
        <w:rPr>
          <w:rFonts w:ascii="仿宋" w:eastAsia="仿宋" w:hAnsi="仿宋" w:cs="仿宋_GB2312" w:hint="eastAsia"/>
          <w:color w:val="000000"/>
          <w:sz w:val="32"/>
          <w:szCs w:val="32"/>
        </w:rPr>
        <w:t>7</w:t>
      </w:r>
      <w:r>
        <w:rPr>
          <w:rFonts w:ascii="仿宋" w:eastAsia="仿宋" w:hAnsi="仿宋" w:cs="仿宋_GB2312"/>
          <w:color w:val="000000"/>
          <w:sz w:val="32"/>
          <w:szCs w:val="32"/>
        </w:rPr>
        <w:t>月</w:t>
      </w:r>
      <w:r>
        <w:rPr>
          <w:rFonts w:ascii="仿宋" w:eastAsia="仿宋" w:hAnsi="仿宋" w:cs="仿宋_GB2312" w:hint="eastAsia"/>
          <w:color w:val="000000"/>
          <w:sz w:val="32"/>
          <w:szCs w:val="32"/>
        </w:rPr>
        <w:t>18</w:t>
      </w:r>
      <w:r>
        <w:rPr>
          <w:rFonts w:ascii="仿宋" w:eastAsia="仿宋" w:hAnsi="仿宋" w:cs="仿宋_GB2312"/>
          <w:color w:val="000000"/>
          <w:sz w:val="32"/>
          <w:szCs w:val="32"/>
        </w:rPr>
        <w:t>日</w:t>
      </w:r>
    </w:p>
    <w:p w:rsidR="00F6675B" w:rsidRDefault="00F6675B" w:rsidP="00E73830">
      <w:pPr>
        <w:widowControl/>
        <w:spacing w:line="360" w:lineRule="auto"/>
        <w:jc w:val="left"/>
        <w:rPr>
          <w:rFonts w:ascii="仿宋_GB2312" w:eastAsia="仿宋_GB2312" w:hAnsi="仿宋_GB2312" w:cs="仿宋_GB2312"/>
          <w:color w:val="000000"/>
          <w:kern w:val="0"/>
          <w:sz w:val="24"/>
          <w:szCs w:val="24"/>
        </w:rPr>
      </w:pPr>
    </w:p>
    <w:p w:rsidR="00F6675B" w:rsidRDefault="00C53F9F" w:rsidP="00E73830">
      <w:pPr>
        <w:widowControl/>
        <w:spacing w:line="360" w:lineRule="auto"/>
        <w:jc w:val="left"/>
        <w:rPr>
          <w:rFonts w:ascii="仿宋_GB2312" w:eastAsia="仿宋_GB2312" w:hAnsi="仿宋_GB2312" w:cs="仿宋_GB2312"/>
          <w:color w:val="000000"/>
          <w:kern w:val="0"/>
          <w:sz w:val="24"/>
          <w:szCs w:val="24"/>
        </w:rPr>
      </w:pPr>
      <w:r>
        <w:rPr>
          <w:rFonts w:ascii="仿宋_GB2312" w:eastAsia="仿宋_GB2312" w:hAnsi="仿宋_GB2312" w:cs="仿宋_GB2312"/>
          <w:color w:val="000000"/>
          <w:kern w:val="0"/>
          <w:sz w:val="24"/>
          <w:szCs w:val="24"/>
        </w:rPr>
        <w:br w:type="page"/>
      </w:r>
    </w:p>
    <w:p w:rsidR="00F6675B" w:rsidRDefault="00C53F9F" w:rsidP="00E73830">
      <w:pPr>
        <w:pStyle w:val="2"/>
        <w:spacing w:line="360" w:lineRule="auto"/>
        <w:ind w:left="0" w:firstLineChars="0" w:firstLine="0"/>
        <w:outlineLvl w:val="0"/>
        <w:rPr>
          <w:rFonts w:ascii="仿宋" w:eastAsia="仿宋" w:hAnsi="仿宋" w:cs="仿宋_GB2312"/>
          <w:b/>
          <w:bCs/>
          <w:sz w:val="24"/>
          <w:szCs w:val="24"/>
        </w:rPr>
      </w:pPr>
      <w:r>
        <w:rPr>
          <w:rFonts w:ascii="仿宋" w:eastAsia="仿宋" w:hAnsi="仿宋" w:cs="仿宋_GB2312" w:hint="eastAsia"/>
          <w:b/>
          <w:bCs/>
          <w:sz w:val="24"/>
          <w:szCs w:val="24"/>
        </w:rPr>
        <w:lastRenderedPageBreak/>
        <w:t>附件</w:t>
      </w:r>
      <w:r w:rsidR="00AA0AFD">
        <w:rPr>
          <w:rFonts w:ascii="仿宋" w:eastAsia="仿宋" w:hAnsi="仿宋" w:cs="仿宋_GB2312" w:hint="eastAsia"/>
          <w:b/>
          <w:bCs/>
          <w:sz w:val="24"/>
          <w:szCs w:val="24"/>
        </w:rPr>
        <w:t>1</w:t>
      </w:r>
    </w:p>
    <w:p w:rsidR="00F6675B" w:rsidRDefault="00C53F9F" w:rsidP="00E73830">
      <w:pPr>
        <w:pStyle w:val="2"/>
        <w:spacing w:line="360" w:lineRule="auto"/>
        <w:ind w:left="0" w:firstLineChars="0" w:firstLine="0"/>
        <w:jc w:val="center"/>
        <w:outlineLvl w:val="0"/>
        <w:rPr>
          <w:rFonts w:ascii="仿宋" w:eastAsia="仿宋" w:hAnsi="仿宋" w:cs="仿宋_GB2312"/>
          <w:szCs w:val="28"/>
        </w:rPr>
      </w:pPr>
      <w:r>
        <w:rPr>
          <w:rFonts w:ascii="仿宋" w:eastAsia="仿宋" w:hAnsi="仿宋" w:cs="仿宋_GB2312" w:hint="eastAsia"/>
          <w:szCs w:val="28"/>
        </w:rPr>
        <w:t>全区民族语言授课学校高中统编语文教材培训参会人员名单</w:t>
      </w:r>
    </w:p>
    <w:p w:rsidR="00F6675B" w:rsidRDefault="00C53F9F" w:rsidP="00E73830">
      <w:pPr>
        <w:pStyle w:val="2"/>
        <w:spacing w:line="360" w:lineRule="auto"/>
        <w:ind w:left="0" w:firstLineChars="0" w:firstLine="0"/>
        <w:outlineLvl w:val="0"/>
        <w:rPr>
          <w:rFonts w:ascii="仿宋" w:eastAsia="仿宋" w:hAnsi="仿宋" w:cs="仿宋_GB2312"/>
          <w:sz w:val="24"/>
          <w:szCs w:val="24"/>
        </w:rPr>
      </w:pPr>
      <w:r>
        <w:rPr>
          <w:rFonts w:ascii="仿宋" w:eastAsia="仿宋" w:hAnsi="仿宋" w:cs="仿宋_GB2312" w:hint="eastAsia"/>
          <w:sz w:val="24"/>
          <w:szCs w:val="24"/>
        </w:rPr>
        <w:t>盟市                   负责人                  电话</w:t>
      </w:r>
    </w:p>
    <w:tbl>
      <w:tblPr>
        <w:tblStyle w:val="a7"/>
        <w:tblW w:w="0" w:type="auto"/>
        <w:tblLook w:val="04A0" w:firstRow="1" w:lastRow="0" w:firstColumn="1" w:lastColumn="0" w:noHBand="0" w:noVBand="1"/>
      </w:tblPr>
      <w:tblGrid>
        <w:gridCol w:w="1561"/>
        <w:gridCol w:w="2942"/>
        <w:gridCol w:w="2404"/>
        <w:gridCol w:w="1360"/>
      </w:tblGrid>
      <w:tr w:rsidR="00F6675B">
        <w:tc>
          <w:tcPr>
            <w:tcW w:w="1561" w:type="dxa"/>
          </w:tcPr>
          <w:p w:rsidR="00F6675B" w:rsidRDefault="00C53F9F" w:rsidP="00E73830">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姓  名</w:t>
            </w:r>
          </w:p>
        </w:tc>
        <w:tc>
          <w:tcPr>
            <w:tcW w:w="2942" w:type="dxa"/>
          </w:tcPr>
          <w:p w:rsidR="00F6675B" w:rsidRDefault="00C53F9F" w:rsidP="00E73830">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单  位</w:t>
            </w:r>
          </w:p>
        </w:tc>
        <w:tc>
          <w:tcPr>
            <w:tcW w:w="2404" w:type="dxa"/>
          </w:tcPr>
          <w:p w:rsidR="00F6675B" w:rsidRDefault="00C53F9F" w:rsidP="00E73830">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电  话</w:t>
            </w:r>
          </w:p>
        </w:tc>
        <w:tc>
          <w:tcPr>
            <w:tcW w:w="1360" w:type="dxa"/>
          </w:tcPr>
          <w:p w:rsidR="00F6675B" w:rsidRDefault="00C53F9F" w:rsidP="00E73830">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 xml:space="preserve">职  </w:t>
            </w:r>
            <w:proofErr w:type="gramStart"/>
            <w:r>
              <w:rPr>
                <w:rFonts w:ascii="仿宋" w:eastAsia="仿宋" w:hAnsi="仿宋" w:cs="仿宋_GB2312" w:hint="eastAsia"/>
                <w:sz w:val="24"/>
                <w:szCs w:val="24"/>
              </w:rPr>
              <w:t>务</w:t>
            </w:r>
            <w:proofErr w:type="gramEnd"/>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r w:rsidR="00F6675B">
        <w:tc>
          <w:tcPr>
            <w:tcW w:w="1561"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942"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2404"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c>
          <w:tcPr>
            <w:tcW w:w="1360" w:type="dxa"/>
          </w:tcPr>
          <w:p w:rsidR="00F6675B" w:rsidRDefault="00F6675B" w:rsidP="00E73830">
            <w:pPr>
              <w:pStyle w:val="2"/>
              <w:spacing w:line="360" w:lineRule="auto"/>
              <w:ind w:left="0" w:firstLineChars="0" w:firstLine="0"/>
              <w:outlineLvl w:val="0"/>
              <w:rPr>
                <w:rFonts w:ascii="仿宋" w:eastAsia="仿宋" w:hAnsi="仿宋" w:cs="仿宋_GB2312"/>
                <w:sz w:val="24"/>
                <w:szCs w:val="24"/>
              </w:rPr>
            </w:pPr>
          </w:p>
        </w:tc>
      </w:tr>
    </w:tbl>
    <w:p w:rsidR="00F6675B" w:rsidRDefault="00F6675B" w:rsidP="00E73830">
      <w:pPr>
        <w:widowControl/>
        <w:spacing w:line="360" w:lineRule="auto"/>
        <w:jc w:val="left"/>
        <w:rPr>
          <w:rFonts w:ascii="仿宋" w:eastAsia="仿宋" w:hAnsi="仿宋" w:cs="仿宋_GB2312"/>
          <w:kern w:val="0"/>
          <w:sz w:val="24"/>
          <w:szCs w:val="24"/>
        </w:rPr>
      </w:pPr>
    </w:p>
    <w:p w:rsidR="00F6675B" w:rsidRDefault="00F6675B" w:rsidP="00E73830">
      <w:pPr>
        <w:pStyle w:val="2"/>
        <w:spacing w:line="360" w:lineRule="auto"/>
        <w:ind w:left="0" w:firstLineChars="0" w:firstLine="0"/>
        <w:outlineLvl w:val="0"/>
        <w:rPr>
          <w:rFonts w:ascii="仿宋" w:eastAsia="仿宋" w:hAnsi="仿宋" w:cs="仿宋_GB2312"/>
          <w:sz w:val="24"/>
          <w:szCs w:val="24"/>
        </w:rPr>
      </w:pPr>
    </w:p>
    <w:p w:rsidR="00F6675B" w:rsidRDefault="00F6675B" w:rsidP="00E73830">
      <w:pPr>
        <w:pStyle w:val="2"/>
        <w:spacing w:line="360" w:lineRule="auto"/>
        <w:ind w:left="0" w:firstLineChars="0" w:firstLine="0"/>
        <w:outlineLvl w:val="0"/>
        <w:rPr>
          <w:rFonts w:ascii="仿宋" w:eastAsia="仿宋" w:hAnsi="仿宋" w:cs="仿宋_GB2312"/>
          <w:sz w:val="24"/>
          <w:szCs w:val="24"/>
        </w:rPr>
      </w:pPr>
    </w:p>
    <w:p w:rsidR="00F6675B" w:rsidRDefault="00F6675B" w:rsidP="00E73830">
      <w:pPr>
        <w:pStyle w:val="2"/>
        <w:spacing w:line="360" w:lineRule="auto"/>
        <w:ind w:left="0" w:firstLineChars="0" w:firstLine="0"/>
        <w:outlineLvl w:val="0"/>
        <w:rPr>
          <w:rFonts w:ascii="仿宋" w:eastAsia="仿宋" w:hAnsi="仿宋" w:cs="仿宋_GB2312"/>
          <w:sz w:val="24"/>
          <w:szCs w:val="24"/>
        </w:rPr>
      </w:pPr>
    </w:p>
    <w:p w:rsidR="00F6675B" w:rsidRDefault="00F6675B" w:rsidP="00E73830">
      <w:pPr>
        <w:spacing w:line="360" w:lineRule="auto"/>
        <w:rPr>
          <w:rFonts w:ascii="仿宋" w:eastAsia="仿宋" w:hAnsi="仿宋"/>
          <w:sz w:val="24"/>
          <w:szCs w:val="32"/>
        </w:rPr>
      </w:pPr>
    </w:p>
    <w:p w:rsidR="00F6675B" w:rsidRDefault="00F6675B" w:rsidP="00E73830">
      <w:pPr>
        <w:spacing w:line="360" w:lineRule="auto"/>
        <w:rPr>
          <w:rFonts w:ascii="仿宋" w:eastAsia="仿宋" w:hAnsi="仿宋"/>
          <w:sz w:val="24"/>
          <w:szCs w:val="32"/>
        </w:rPr>
      </w:pPr>
    </w:p>
    <w:p w:rsidR="00F6675B" w:rsidRDefault="00F6675B" w:rsidP="00E73830">
      <w:pPr>
        <w:spacing w:line="360" w:lineRule="auto"/>
        <w:rPr>
          <w:rFonts w:ascii="仿宋" w:eastAsia="仿宋" w:hAnsi="仿宋"/>
          <w:sz w:val="24"/>
          <w:szCs w:val="32"/>
        </w:rPr>
      </w:pPr>
    </w:p>
    <w:p w:rsidR="00F6675B" w:rsidRDefault="00F6675B" w:rsidP="00E73830">
      <w:pPr>
        <w:spacing w:line="360" w:lineRule="auto"/>
        <w:rPr>
          <w:rFonts w:ascii="仿宋" w:eastAsia="仿宋" w:hAnsi="仿宋"/>
          <w:sz w:val="24"/>
          <w:szCs w:val="32"/>
        </w:rPr>
      </w:pPr>
    </w:p>
    <w:p w:rsidR="00F6675B" w:rsidRDefault="00F6675B" w:rsidP="00E73830">
      <w:pPr>
        <w:spacing w:line="360" w:lineRule="auto"/>
        <w:rPr>
          <w:rFonts w:ascii="仿宋" w:eastAsia="仿宋" w:hAnsi="仿宋"/>
          <w:sz w:val="24"/>
          <w:szCs w:val="32"/>
        </w:rPr>
      </w:pPr>
    </w:p>
    <w:p w:rsidR="00F6675B" w:rsidRDefault="00F6675B" w:rsidP="00E73830">
      <w:pPr>
        <w:spacing w:line="360" w:lineRule="auto"/>
        <w:rPr>
          <w:rFonts w:ascii="仿宋" w:eastAsia="仿宋" w:hAnsi="仿宋"/>
          <w:sz w:val="24"/>
          <w:szCs w:val="32"/>
        </w:rPr>
      </w:pPr>
      <w:bookmarkStart w:id="0" w:name="_GoBack"/>
      <w:bookmarkEnd w:id="0"/>
    </w:p>
    <w:p w:rsidR="00F6675B" w:rsidRDefault="00F6675B" w:rsidP="00E73830">
      <w:pPr>
        <w:spacing w:line="360" w:lineRule="auto"/>
        <w:rPr>
          <w:rFonts w:ascii="仿宋" w:eastAsia="仿宋" w:hAnsi="仿宋"/>
          <w:sz w:val="24"/>
          <w:szCs w:val="32"/>
        </w:rPr>
      </w:pPr>
    </w:p>
    <w:p w:rsidR="006321CB" w:rsidRDefault="006321CB" w:rsidP="00E73830">
      <w:pPr>
        <w:pStyle w:val="2"/>
        <w:spacing w:line="360" w:lineRule="auto"/>
        <w:ind w:left="0" w:firstLineChars="0" w:firstLine="0"/>
        <w:outlineLvl w:val="0"/>
        <w:rPr>
          <w:rFonts w:ascii="仿宋" w:eastAsia="仿宋" w:hAnsi="仿宋" w:cs="仿宋_GB2312"/>
          <w:b/>
          <w:bCs/>
          <w:sz w:val="24"/>
          <w:szCs w:val="24"/>
        </w:rPr>
      </w:pPr>
      <w:r>
        <w:rPr>
          <w:rFonts w:ascii="仿宋" w:eastAsia="仿宋" w:hAnsi="仿宋" w:cs="仿宋_GB2312" w:hint="eastAsia"/>
          <w:b/>
          <w:bCs/>
          <w:sz w:val="24"/>
          <w:szCs w:val="24"/>
        </w:rPr>
        <w:t>附件2</w:t>
      </w:r>
    </w:p>
    <w:p w:rsidR="00E0069C" w:rsidRPr="006321CB" w:rsidRDefault="00E0069C" w:rsidP="006321CB">
      <w:pPr>
        <w:ind w:firstLineChars="800" w:firstLine="2409"/>
        <w:rPr>
          <w:b/>
          <w:bCs/>
          <w:sz w:val="30"/>
          <w:szCs w:val="30"/>
          <w:lang w:bidi="mn-Mong-CN"/>
        </w:rPr>
      </w:pPr>
      <w:r w:rsidRPr="006321CB">
        <w:rPr>
          <w:rFonts w:hint="eastAsia"/>
          <w:b/>
          <w:bCs/>
          <w:sz w:val="30"/>
          <w:szCs w:val="30"/>
          <w:lang w:bidi="mn-Mong-CN"/>
        </w:rPr>
        <w:t>疫情防控要求</w:t>
      </w:r>
    </w:p>
    <w:p w:rsidR="00E0069C" w:rsidRPr="00E0069C" w:rsidRDefault="00E0069C" w:rsidP="00E0069C">
      <w:pPr>
        <w:rPr>
          <w:sz w:val="28"/>
          <w:szCs w:val="28"/>
          <w:lang w:bidi="mn-Mong-CN"/>
        </w:rPr>
      </w:pPr>
      <w:r w:rsidRPr="00E0069C">
        <w:rPr>
          <w:rFonts w:hint="eastAsia"/>
          <w:sz w:val="28"/>
          <w:szCs w:val="28"/>
          <w:lang w:bidi="mn-Mong-CN"/>
        </w:rPr>
        <w:t>一、有以下三种情形中的任意一种不能参会。</w:t>
      </w:r>
    </w:p>
    <w:p w:rsidR="00E0069C" w:rsidRPr="00E0069C" w:rsidRDefault="00E0069C" w:rsidP="00E0069C">
      <w:pPr>
        <w:rPr>
          <w:sz w:val="28"/>
          <w:szCs w:val="28"/>
          <w:lang w:bidi="mn-Mong-CN"/>
        </w:rPr>
      </w:pPr>
      <w:r w:rsidRPr="00E0069C">
        <w:rPr>
          <w:rFonts w:hint="eastAsia"/>
          <w:sz w:val="28"/>
          <w:szCs w:val="28"/>
          <w:lang w:bidi="mn-Mong-CN"/>
        </w:rPr>
        <w:t>1.</w:t>
      </w:r>
      <w:r w:rsidRPr="00E0069C">
        <w:rPr>
          <w:rFonts w:hint="eastAsia"/>
          <w:sz w:val="28"/>
          <w:szCs w:val="28"/>
          <w:lang w:bidi="mn-Mong-CN"/>
        </w:rPr>
        <w:t>没有完成新冠病毒灭活疫苗</w:t>
      </w:r>
      <w:r>
        <w:rPr>
          <w:rFonts w:hint="eastAsia"/>
          <w:sz w:val="28"/>
          <w:szCs w:val="28"/>
          <w:lang w:bidi="mn-Mong-CN"/>
        </w:rPr>
        <w:t>三次</w:t>
      </w:r>
      <w:r w:rsidRPr="00E0069C">
        <w:rPr>
          <w:rFonts w:hint="eastAsia"/>
          <w:sz w:val="28"/>
          <w:szCs w:val="28"/>
          <w:lang w:bidi="mn-Mong-CN"/>
        </w:rPr>
        <w:t>接种者不能参会。</w:t>
      </w:r>
    </w:p>
    <w:p w:rsidR="00E0069C" w:rsidRPr="00E0069C" w:rsidRDefault="00E0069C" w:rsidP="00E0069C">
      <w:pPr>
        <w:rPr>
          <w:sz w:val="28"/>
          <w:szCs w:val="28"/>
          <w:lang w:bidi="mn-Mong-CN"/>
        </w:rPr>
      </w:pPr>
      <w:r>
        <w:rPr>
          <w:rFonts w:hint="eastAsia"/>
          <w:sz w:val="28"/>
          <w:szCs w:val="28"/>
          <w:lang w:bidi="mn-Mong-CN"/>
        </w:rPr>
        <w:t>2.</w:t>
      </w:r>
      <w:r w:rsidR="00E67EB3">
        <w:rPr>
          <w:rFonts w:hint="eastAsia"/>
          <w:sz w:val="28"/>
          <w:szCs w:val="28"/>
          <w:lang w:bidi="mn-Mong-CN"/>
        </w:rPr>
        <w:t>没有</w:t>
      </w:r>
      <w:r>
        <w:rPr>
          <w:rFonts w:hint="eastAsia"/>
          <w:sz w:val="28"/>
          <w:szCs w:val="28"/>
          <w:lang w:bidi="mn-Mong-CN"/>
        </w:rPr>
        <w:t>48</w:t>
      </w:r>
      <w:r w:rsidRPr="00E0069C">
        <w:rPr>
          <w:rFonts w:hint="eastAsia"/>
          <w:sz w:val="28"/>
          <w:szCs w:val="28"/>
          <w:lang w:bidi="mn-Mong-CN"/>
        </w:rPr>
        <w:t>小时核酸检测阴性证明。</w:t>
      </w:r>
    </w:p>
    <w:p w:rsidR="00E0069C" w:rsidRPr="00E0069C" w:rsidRDefault="00E0069C" w:rsidP="00E0069C">
      <w:pPr>
        <w:rPr>
          <w:sz w:val="28"/>
          <w:szCs w:val="28"/>
          <w:lang w:bidi="mn-Mong-CN"/>
        </w:rPr>
      </w:pPr>
      <w:r w:rsidRPr="00E0069C">
        <w:rPr>
          <w:rFonts w:hint="eastAsia"/>
          <w:sz w:val="28"/>
          <w:szCs w:val="28"/>
          <w:lang w:bidi="mn-Mong-CN"/>
        </w:rPr>
        <w:t>3.</w:t>
      </w:r>
      <w:r w:rsidRPr="00E0069C">
        <w:rPr>
          <w:rFonts w:hint="eastAsia"/>
          <w:sz w:val="28"/>
          <w:szCs w:val="28"/>
          <w:lang w:bidi="mn-Mong-CN"/>
        </w:rPr>
        <w:t>会前</w:t>
      </w:r>
      <w:r w:rsidRPr="00E0069C">
        <w:rPr>
          <w:rFonts w:hint="eastAsia"/>
          <w:sz w:val="28"/>
          <w:szCs w:val="28"/>
          <w:lang w:bidi="mn-Mong-CN"/>
        </w:rPr>
        <w:t>14</w:t>
      </w:r>
      <w:r w:rsidRPr="00E0069C">
        <w:rPr>
          <w:rFonts w:hint="eastAsia"/>
          <w:sz w:val="28"/>
          <w:szCs w:val="28"/>
          <w:lang w:bidi="mn-Mong-CN"/>
        </w:rPr>
        <w:t>日内体温≤</w:t>
      </w:r>
      <w:r w:rsidRPr="00E0069C">
        <w:rPr>
          <w:rFonts w:hint="eastAsia"/>
          <w:sz w:val="28"/>
          <w:szCs w:val="28"/>
          <w:lang w:bidi="mn-Mong-CN"/>
        </w:rPr>
        <w:t>37.3</w:t>
      </w:r>
      <w:r w:rsidRPr="00E0069C">
        <w:rPr>
          <w:rFonts w:hint="eastAsia"/>
          <w:sz w:val="28"/>
          <w:szCs w:val="28"/>
          <w:lang w:bidi="mn-Mong-CN"/>
        </w:rPr>
        <w:t>℃监测记录（单位出具），“健康码”</w:t>
      </w:r>
      <w:proofErr w:type="gramStart"/>
      <w:r w:rsidRPr="00E0069C">
        <w:rPr>
          <w:rFonts w:hint="eastAsia"/>
          <w:sz w:val="28"/>
          <w:szCs w:val="28"/>
          <w:lang w:bidi="mn-Mong-CN"/>
        </w:rPr>
        <w:t>非绿码的</w:t>
      </w:r>
      <w:proofErr w:type="gramEnd"/>
      <w:r w:rsidRPr="00E0069C">
        <w:rPr>
          <w:rFonts w:hint="eastAsia"/>
          <w:sz w:val="28"/>
          <w:szCs w:val="28"/>
          <w:lang w:bidi="mn-Mong-CN"/>
        </w:rPr>
        <w:t>人员以及有国内疫情中、高风险地区旅居史且有相关症状的人员不能参会。</w:t>
      </w:r>
    </w:p>
    <w:p w:rsidR="00E0069C" w:rsidRPr="00E0069C" w:rsidRDefault="00E0069C" w:rsidP="00E0069C">
      <w:pPr>
        <w:rPr>
          <w:sz w:val="28"/>
          <w:szCs w:val="28"/>
          <w:lang w:bidi="mn-Mong-CN"/>
        </w:rPr>
      </w:pPr>
      <w:r w:rsidRPr="00E0069C">
        <w:rPr>
          <w:rFonts w:hint="eastAsia"/>
          <w:sz w:val="28"/>
          <w:szCs w:val="28"/>
          <w:lang w:bidi="mn-Mong-CN"/>
        </w:rPr>
        <w:t>二、参加培训人员报到前须通过全区一体化政务服务平台“蒙速办”</w:t>
      </w:r>
      <w:r w:rsidRPr="00E0069C">
        <w:rPr>
          <w:rFonts w:hint="eastAsia"/>
          <w:sz w:val="28"/>
          <w:szCs w:val="28"/>
          <w:lang w:bidi="mn-Mong-CN"/>
        </w:rPr>
        <w:t>APP</w:t>
      </w:r>
      <w:r w:rsidRPr="00E0069C">
        <w:rPr>
          <w:rFonts w:hint="eastAsia"/>
          <w:sz w:val="28"/>
          <w:szCs w:val="28"/>
          <w:lang w:bidi="mn-Mong-CN"/>
        </w:rPr>
        <w:t>或微信、支付宝等平台申领本人电子健康码，并持续关注健康码状态。参加培训报到时请出示“健康码”以方便核验。</w:t>
      </w:r>
    </w:p>
    <w:p w:rsidR="00E0069C" w:rsidRPr="00E0069C" w:rsidRDefault="00E0069C" w:rsidP="00E0069C">
      <w:pPr>
        <w:rPr>
          <w:sz w:val="28"/>
          <w:szCs w:val="28"/>
          <w:lang w:bidi="mn-Mong-CN"/>
        </w:rPr>
      </w:pPr>
      <w:r w:rsidRPr="00E0069C">
        <w:rPr>
          <w:rFonts w:hint="eastAsia"/>
          <w:sz w:val="28"/>
          <w:szCs w:val="28"/>
          <w:lang w:bidi="mn-Mong-CN"/>
        </w:rPr>
        <w:t>三、全体与会人员从报到日前</w:t>
      </w:r>
      <w:r w:rsidRPr="00E0069C">
        <w:rPr>
          <w:rFonts w:hint="eastAsia"/>
          <w:sz w:val="28"/>
          <w:szCs w:val="28"/>
          <w:lang w:bidi="mn-Mong-CN"/>
        </w:rPr>
        <w:t>14</w:t>
      </w:r>
      <w:r w:rsidRPr="00E0069C">
        <w:rPr>
          <w:rFonts w:hint="eastAsia"/>
          <w:sz w:val="28"/>
          <w:szCs w:val="28"/>
          <w:lang w:bidi="mn-Mong-CN"/>
        </w:rPr>
        <w:t>天开始，启动体温监测，按照“一日一测，异常情况随时报”的疫情报告制度，如有异常情况，须及时报告领队教师。建议外出的参会人员在培训前</w:t>
      </w:r>
      <w:r w:rsidRPr="00E0069C">
        <w:rPr>
          <w:rFonts w:hint="eastAsia"/>
          <w:sz w:val="28"/>
          <w:szCs w:val="28"/>
          <w:lang w:bidi="mn-Mong-CN"/>
        </w:rPr>
        <w:t>5</w:t>
      </w:r>
      <w:r w:rsidRPr="00E0069C">
        <w:rPr>
          <w:rFonts w:hint="eastAsia"/>
          <w:sz w:val="28"/>
          <w:szCs w:val="28"/>
          <w:lang w:bidi="mn-Mong-CN"/>
        </w:rPr>
        <w:t>天返回工作所在地，在工作所在地的教师要减少不必要的外出，不要前往国内外的中高风险地区、不跨省长途旅行。</w:t>
      </w:r>
    </w:p>
    <w:p w:rsidR="00F6675B" w:rsidRPr="006321CB" w:rsidRDefault="00E0069C" w:rsidP="006321CB">
      <w:pPr>
        <w:rPr>
          <w:sz w:val="28"/>
          <w:szCs w:val="28"/>
          <w:lang w:bidi="mn-Mong-CN"/>
        </w:rPr>
      </w:pPr>
      <w:r w:rsidRPr="00E0069C">
        <w:rPr>
          <w:rFonts w:hint="eastAsia"/>
          <w:sz w:val="28"/>
          <w:szCs w:val="28"/>
          <w:lang w:bidi="mn-Mong-CN"/>
        </w:rPr>
        <w:t>四、做好自我防护。参会人员提前准备好一次性医用口罩、手套、纸巾、速干手消毒剂等防护用品。如果乘坐公共交通工具，需要全程佩戴口罩，可佩戴一次性手套，并做好手部卫生，同时注意社交距离。会议期间，全程佩戴口罩，并自觉接受会务组体温检测，如遇体温等出现异常，按照会务组要求进行相关医学隔离处理。</w:t>
      </w:r>
    </w:p>
    <w:sectPr w:rsidR="00F6675B" w:rsidRPr="006321C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DB8" w:rsidRDefault="00064DB8">
      <w:r>
        <w:separator/>
      </w:r>
    </w:p>
  </w:endnote>
  <w:endnote w:type="continuationSeparator" w:id="0">
    <w:p w:rsidR="00064DB8" w:rsidRDefault="0006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703341"/>
    </w:sdtPr>
    <w:sdtEndPr/>
    <w:sdtContent>
      <w:p w:rsidR="00F6675B" w:rsidRDefault="00C53F9F">
        <w:pPr>
          <w:pStyle w:val="a5"/>
          <w:jc w:val="center"/>
        </w:pPr>
        <w:r>
          <w:fldChar w:fldCharType="begin"/>
        </w:r>
        <w:r>
          <w:instrText>PAGE   \* MERGEFORMAT</w:instrText>
        </w:r>
        <w:r>
          <w:fldChar w:fldCharType="separate"/>
        </w:r>
        <w:r w:rsidR="00E73830" w:rsidRPr="00E73830">
          <w:rPr>
            <w:noProof/>
            <w:lang w:val="zh-CN"/>
          </w:rPr>
          <w:t>2</w:t>
        </w:r>
        <w:r>
          <w:fldChar w:fldCharType="end"/>
        </w:r>
      </w:p>
    </w:sdtContent>
  </w:sdt>
  <w:p w:rsidR="00F6675B" w:rsidRDefault="00F667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DB8" w:rsidRDefault="00064DB8">
      <w:r>
        <w:separator/>
      </w:r>
    </w:p>
  </w:footnote>
  <w:footnote w:type="continuationSeparator" w:id="0">
    <w:p w:rsidR="00064DB8" w:rsidRDefault="00064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BE2B94"/>
    <w:multiLevelType w:val="singleLevel"/>
    <w:tmpl w:val="ECBE2B94"/>
    <w:lvl w:ilvl="0">
      <w:start w:val="2"/>
      <w:numFmt w:val="chineseCounting"/>
      <w:suff w:val="nothing"/>
      <w:lvlText w:val="（%1）"/>
      <w:lvlJc w:val="left"/>
      <w:rPr>
        <w:rFonts w:hint="eastAsia"/>
      </w:rPr>
    </w:lvl>
  </w:abstractNum>
  <w:abstractNum w:abstractNumId="1">
    <w:nsid w:val="07762E25"/>
    <w:multiLevelType w:val="singleLevel"/>
    <w:tmpl w:val="07762E25"/>
    <w:lvl w:ilvl="0">
      <w:start w:val="1"/>
      <w:numFmt w:val="decimal"/>
      <w:lvlText w:val="%1."/>
      <w:lvlJc w:val="left"/>
      <w:pPr>
        <w:tabs>
          <w:tab w:val="left" w:pos="312"/>
        </w:tabs>
      </w:pPr>
    </w:lvl>
  </w:abstractNum>
  <w:abstractNum w:abstractNumId="2">
    <w:nsid w:val="6294A672"/>
    <w:multiLevelType w:val="singleLevel"/>
    <w:tmpl w:val="6294A672"/>
    <w:lvl w:ilvl="0">
      <w:start w:val="1"/>
      <w:numFmt w:val="chineseCounting"/>
      <w:suff w:val="nothing"/>
      <w:lvlText w:val="%1、"/>
      <w:lvlJc w:val="left"/>
      <w:pPr>
        <w:ind w:left="568"/>
      </w:pPr>
      <w:rPr>
        <w:b/>
        <w:bC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wZjQ1ZDI0ODU0YTg3MjY1ZTVhNWEyNGIxNjgyMDUifQ=="/>
  </w:docVars>
  <w:rsids>
    <w:rsidRoot w:val="00A03F3E"/>
    <w:rsid w:val="00001222"/>
    <w:rsid w:val="0000226E"/>
    <w:rsid w:val="00002891"/>
    <w:rsid w:val="00007AE5"/>
    <w:rsid w:val="00014195"/>
    <w:rsid w:val="0002062B"/>
    <w:rsid w:val="000457FD"/>
    <w:rsid w:val="00064DB8"/>
    <w:rsid w:val="00071D84"/>
    <w:rsid w:val="00074A9A"/>
    <w:rsid w:val="00094624"/>
    <w:rsid w:val="00095154"/>
    <w:rsid w:val="000C471B"/>
    <w:rsid w:val="000C6994"/>
    <w:rsid w:val="000D263A"/>
    <w:rsid w:val="000E4652"/>
    <w:rsid w:val="000F094E"/>
    <w:rsid w:val="000F6D78"/>
    <w:rsid w:val="00104DD4"/>
    <w:rsid w:val="001232AE"/>
    <w:rsid w:val="00125DB3"/>
    <w:rsid w:val="0014605C"/>
    <w:rsid w:val="00155A72"/>
    <w:rsid w:val="00176858"/>
    <w:rsid w:val="0019123C"/>
    <w:rsid w:val="001A64E5"/>
    <w:rsid w:val="001E18A7"/>
    <w:rsid w:val="00200E11"/>
    <w:rsid w:val="0020144E"/>
    <w:rsid w:val="00206105"/>
    <w:rsid w:val="00207861"/>
    <w:rsid w:val="002134CA"/>
    <w:rsid w:val="00231AB5"/>
    <w:rsid w:val="002347ED"/>
    <w:rsid w:val="002544DC"/>
    <w:rsid w:val="00260BD0"/>
    <w:rsid w:val="002729CC"/>
    <w:rsid w:val="002734BC"/>
    <w:rsid w:val="002749C3"/>
    <w:rsid w:val="00282071"/>
    <w:rsid w:val="00286C1D"/>
    <w:rsid w:val="002B091F"/>
    <w:rsid w:val="002D21BE"/>
    <w:rsid w:val="002D2CAC"/>
    <w:rsid w:val="003415DF"/>
    <w:rsid w:val="0034379A"/>
    <w:rsid w:val="00346130"/>
    <w:rsid w:val="00346A11"/>
    <w:rsid w:val="00362733"/>
    <w:rsid w:val="003657F3"/>
    <w:rsid w:val="003721B0"/>
    <w:rsid w:val="003853DD"/>
    <w:rsid w:val="003A3B37"/>
    <w:rsid w:val="003A487E"/>
    <w:rsid w:val="003C6345"/>
    <w:rsid w:val="003D0694"/>
    <w:rsid w:val="003D2686"/>
    <w:rsid w:val="003E22B4"/>
    <w:rsid w:val="003E65BA"/>
    <w:rsid w:val="00401F28"/>
    <w:rsid w:val="004050F3"/>
    <w:rsid w:val="00406FB3"/>
    <w:rsid w:val="00410A28"/>
    <w:rsid w:val="00411448"/>
    <w:rsid w:val="00422AA2"/>
    <w:rsid w:val="00427327"/>
    <w:rsid w:val="00431D31"/>
    <w:rsid w:val="00436135"/>
    <w:rsid w:val="004416F4"/>
    <w:rsid w:val="00452C90"/>
    <w:rsid w:val="004669FF"/>
    <w:rsid w:val="00466ECF"/>
    <w:rsid w:val="00492C31"/>
    <w:rsid w:val="004A6AE2"/>
    <w:rsid w:val="004B180F"/>
    <w:rsid w:val="004D1C35"/>
    <w:rsid w:val="004D3536"/>
    <w:rsid w:val="004D404A"/>
    <w:rsid w:val="00520B33"/>
    <w:rsid w:val="005303B0"/>
    <w:rsid w:val="005307DA"/>
    <w:rsid w:val="00544348"/>
    <w:rsid w:val="00551601"/>
    <w:rsid w:val="005605B1"/>
    <w:rsid w:val="0057249B"/>
    <w:rsid w:val="00581145"/>
    <w:rsid w:val="005909BD"/>
    <w:rsid w:val="005916F0"/>
    <w:rsid w:val="005B1A1C"/>
    <w:rsid w:val="005B6319"/>
    <w:rsid w:val="005C3A34"/>
    <w:rsid w:val="005C5736"/>
    <w:rsid w:val="005D160F"/>
    <w:rsid w:val="005D792B"/>
    <w:rsid w:val="005E1888"/>
    <w:rsid w:val="005E2FD5"/>
    <w:rsid w:val="006014A2"/>
    <w:rsid w:val="0060404B"/>
    <w:rsid w:val="00616870"/>
    <w:rsid w:val="00625DE9"/>
    <w:rsid w:val="006321CB"/>
    <w:rsid w:val="00636BB4"/>
    <w:rsid w:val="00641324"/>
    <w:rsid w:val="00641E0B"/>
    <w:rsid w:val="00657D99"/>
    <w:rsid w:val="006A205D"/>
    <w:rsid w:val="006B17A3"/>
    <w:rsid w:val="006C24F0"/>
    <w:rsid w:val="006C4065"/>
    <w:rsid w:val="006D3C9F"/>
    <w:rsid w:val="006F03A7"/>
    <w:rsid w:val="006F3E76"/>
    <w:rsid w:val="00702B6D"/>
    <w:rsid w:val="00716ABB"/>
    <w:rsid w:val="0072288A"/>
    <w:rsid w:val="00723E67"/>
    <w:rsid w:val="007378E7"/>
    <w:rsid w:val="00751EEE"/>
    <w:rsid w:val="00752D19"/>
    <w:rsid w:val="00754EE8"/>
    <w:rsid w:val="00762566"/>
    <w:rsid w:val="00774DAB"/>
    <w:rsid w:val="00774F7F"/>
    <w:rsid w:val="00782ED2"/>
    <w:rsid w:val="007950F4"/>
    <w:rsid w:val="007A36B5"/>
    <w:rsid w:val="007A3DF5"/>
    <w:rsid w:val="007D102F"/>
    <w:rsid w:val="00801CCD"/>
    <w:rsid w:val="00836D4C"/>
    <w:rsid w:val="00846F58"/>
    <w:rsid w:val="00851652"/>
    <w:rsid w:val="0085209F"/>
    <w:rsid w:val="008813AF"/>
    <w:rsid w:val="00886420"/>
    <w:rsid w:val="0089168D"/>
    <w:rsid w:val="008A2A30"/>
    <w:rsid w:val="008D30CF"/>
    <w:rsid w:val="009020E2"/>
    <w:rsid w:val="00912DED"/>
    <w:rsid w:val="009214BC"/>
    <w:rsid w:val="0093011A"/>
    <w:rsid w:val="00931628"/>
    <w:rsid w:val="00934807"/>
    <w:rsid w:val="00934FD4"/>
    <w:rsid w:val="00953CF8"/>
    <w:rsid w:val="00980E72"/>
    <w:rsid w:val="00993E5D"/>
    <w:rsid w:val="009A5269"/>
    <w:rsid w:val="009B0430"/>
    <w:rsid w:val="009B27C4"/>
    <w:rsid w:val="009B3963"/>
    <w:rsid w:val="009C0E32"/>
    <w:rsid w:val="009C2F41"/>
    <w:rsid w:val="009C3BB3"/>
    <w:rsid w:val="009D366B"/>
    <w:rsid w:val="009D49F8"/>
    <w:rsid w:val="009F0E45"/>
    <w:rsid w:val="00A03F3E"/>
    <w:rsid w:val="00A21EE4"/>
    <w:rsid w:val="00A3419C"/>
    <w:rsid w:val="00A4079A"/>
    <w:rsid w:val="00A43A00"/>
    <w:rsid w:val="00A50B05"/>
    <w:rsid w:val="00A55BAC"/>
    <w:rsid w:val="00A61535"/>
    <w:rsid w:val="00A6637D"/>
    <w:rsid w:val="00A80A2B"/>
    <w:rsid w:val="00A854DA"/>
    <w:rsid w:val="00A85F73"/>
    <w:rsid w:val="00A87000"/>
    <w:rsid w:val="00AA0AFD"/>
    <w:rsid w:val="00AA4C4D"/>
    <w:rsid w:val="00AC157A"/>
    <w:rsid w:val="00B11477"/>
    <w:rsid w:val="00B1752A"/>
    <w:rsid w:val="00B41830"/>
    <w:rsid w:val="00B426B8"/>
    <w:rsid w:val="00B602E9"/>
    <w:rsid w:val="00B67CD8"/>
    <w:rsid w:val="00B73595"/>
    <w:rsid w:val="00B951AA"/>
    <w:rsid w:val="00BC41EA"/>
    <w:rsid w:val="00BC451D"/>
    <w:rsid w:val="00BD212D"/>
    <w:rsid w:val="00BE0E77"/>
    <w:rsid w:val="00BF0B1D"/>
    <w:rsid w:val="00BF4F3B"/>
    <w:rsid w:val="00BF633A"/>
    <w:rsid w:val="00C03C03"/>
    <w:rsid w:val="00C0446C"/>
    <w:rsid w:val="00C31685"/>
    <w:rsid w:val="00C33404"/>
    <w:rsid w:val="00C46F6D"/>
    <w:rsid w:val="00C47489"/>
    <w:rsid w:val="00C535B2"/>
    <w:rsid w:val="00C53F9F"/>
    <w:rsid w:val="00C7500D"/>
    <w:rsid w:val="00C774FE"/>
    <w:rsid w:val="00CC24C2"/>
    <w:rsid w:val="00CC4EAE"/>
    <w:rsid w:val="00CE3CE3"/>
    <w:rsid w:val="00CF6B54"/>
    <w:rsid w:val="00D01F87"/>
    <w:rsid w:val="00D04FFC"/>
    <w:rsid w:val="00D057B0"/>
    <w:rsid w:val="00D11AE2"/>
    <w:rsid w:val="00D24220"/>
    <w:rsid w:val="00D30552"/>
    <w:rsid w:val="00D326B1"/>
    <w:rsid w:val="00D52602"/>
    <w:rsid w:val="00D566CC"/>
    <w:rsid w:val="00D625A8"/>
    <w:rsid w:val="00D62A01"/>
    <w:rsid w:val="00DA16B7"/>
    <w:rsid w:val="00DB631C"/>
    <w:rsid w:val="00DC72E1"/>
    <w:rsid w:val="00DD561B"/>
    <w:rsid w:val="00E0069C"/>
    <w:rsid w:val="00E06995"/>
    <w:rsid w:val="00E41E7F"/>
    <w:rsid w:val="00E4460C"/>
    <w:rsid w:val="00E61C34"/>
    <w:rsid w:val="00E67EB3"/>
    <w:rsid w:val="00E73830"/>
    <w:rsid w:val="00E8652A"/>
    <w:rsid w:val="00E8759E"/>
    <w:rsid w:val="00E975B4"/>
    <w:rsid w:val="00EA1ABA"/>
    <w:rsid w:val="00EB3F77"/>
    <w:rsid w:val="00EC1B71"/>
    <w:rsid w:val="00EC344E"/>
    <w:rsid w:val="00ED7DC3"/>
    <w:rsid w:val="00EE5434"/>
    <w:rsid w:val="00F01269"/>
    <w:rsid w:val="00F02B03"/>
    <w:rsid w:val="00F16B4F"/>
    <w:rsid w:val="00F41409"/>
    <w:rsid w:val="00F430CA"/>
    <w:rsid w:val="00F447D6"/>
    <w:rsid w:val="00F45453"/>
    <w:rsid w:val="00F60FD4"/>
    <w:rsid w:val="00F62654"/>
    <w:rsid w:val="00F63057"/>
    <w:rsid w:val="00F6675B"/>
    <w:rsid w:val="00F72D0A"/>
    <w:rsid w:val="00F76382"/>
    <w:rsid w:val="00F90656"/>
    <w:rsid w:val="00FC7814"/>
    <w:rsid w:val="00FD2E01"/>
    <w:rsid w:val="00FE2B72"/>
    <w:rsid w:val="00FE4A06"/>
    <w:rsid w:val="00FF3434"/>
    <w:rsid w:val="00FF77A2"/>
    <w:rsid w:val="07EC3B0D"/>
    <w:rsid w:val="0E2415A7"/>
    <w:rsid w:val="0EA0228A"/>
    <w:rsid w:val="14A748B3"/>
    <w:rsid w:val="1A0F12A6"/>
    <w:rsid w:val="21E65C00"/>
    <w:rsid w:val="25B47746"/>
    <w:rsid w:val="26902F40"/>
    <w:rsid w:val="3219407A"/>
    <w:rsid w:val="344F264A"/>
    <w:rsid w:val="3B85697D"/>
    <w:rsid w:val="432602A9"/>
    <w:rsid w:val="508723FB"/>
    <w:rsid w:val="54AC24C0"/>
    <w:rsid w:val="552C5BF2"/>
    <w:rsid w:val="561B17C3"/>
    <w:rsid w:val="62E40727"/>
    <w:rsid w:val="63BB2679"/>
    <w:rsid w:val="6439734C"/>
    <w:rsid w:val="66224913"/>
    <w:rsid w:val="78B91348"/>
    <w:rsid w:val="79AB37D5"/>
    <w:rsid w:val="7ABD5D84"/>
    <w:rsid w:val="7F7E013F"/>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Firs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pPr>
      <w:spacing w:after="120"/>
      <w:ind w:leftChars="200" w:left="4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pPr>
      <w:autoSpaceDE w:val="0"/>
      <w:autoSpaceDN w:val="0"/>
      <w:adjustRightInd w:val="0"/>
      <w:spacing w:after="0"/>
      <w:ind w:leftChars="0" w:left="425" w:firstLineChars="200" w:firstLine="420"/>
      <w:textAlignment w:val="baseline"/>
    </w:pPr>
    <w:rPr>
      <w:rFonts w:ascii="仿宋_GB2312" w:eastAsia="仿宋_GB2312" w:cs="宋体"/>
      <w:kern w:val="0"/>
      <w:sz w:val="28"/>
      <w:szCs w:val="21"/>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qFormat/>
    <w:rPr>
      <w:color w:val="0000FF"/>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正文文本缩进 Char"/>
    <w:basedOn w:val="a0"/>
    <w:link w:val="a3"/>
    <w:uiPriority w:val="99"/>
    <w:semiHidden/>
  </w:style>
  <w:style w:type="character" w:customStyle="1" w:styleId="2Char">
    <w:name w:val="正文首行缩进 2 Char"/>
    <w:basedOn w:val="Char"/>
    <w:link w:val="2"/>
    <w:rPr>
      <w:rFonts w:ascii="仿宋_GB2312" w:eastAsia="仿宋_GB2312" w:cs="宋体"/>
      <w:kern w:val="0"/>
      <w:sz w:val="28"/>
      <w:szCs w:val="21"/>
    </w:rPr>
  </w:style>
  <w:style w:type="paragraph" w:styleId="a9">
    <w:name w:val="List Paragraph"/>
    <w:basedOn w:val="a"/>
    <w:uiPriority w:val="34"/>
    <w:qFormat/>
    <w:pPr>
      <w:ind w:firstLineChars="200" w:firstLine="420"/>
    </w:pPr>
  </w:style>
  <w:style w:type="table" w:customStyle="1" w:styleId="1">
    <w:name w:val="网格型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Firs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pPr>
      <w:spacing w:after="120"/>
      <w:ind w:leftChars="200" w:left="4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pPr>
      <w:autoSpaceDE w:val="0"/>
      <w:autoSpaceDN w:val="0"/>
      <w:adjustRightInd w:val="0"/>
      <w:spacing w:after="0"/>
      <w:ind w:leftChars="0" w:left="425" w:firstLineChars="200" w:firstLine="420"/>
      <w:textAlignment w:val="baseline"/>
    </w:pPr>
    <w:rPr>
      <w:rFonts w:ascii="仿宋_GB2312" w:eastAsia="仿宋_GB2312" w:cs="宋体"/>
      <w:kern w:val="0"/>
      <w:sz w:val="28"/>
      <w:szCs w:val="21"/>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qFormat/>
    <w:rPr>
      <w:color w:val="0000FF"/>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正文文本缩进 Char"/>
    <w:basedOn w:val="a0"/>
    <w:link w:val="a3"/>
    <w:uiPriority w:val="99"/>
    <w:semiHidden/>
  </w:style>
  <w:style w:type="character" w:customStyle="1" w:styleId="2Char">
    <w:name w:val="正文首行缩进 2 Char"/>
    <w:basedOn w:val="Char"/>
    <w:link w:val="2"/>
    <w:rPr>
      <w:rFonts w:ascii="仿宋_GB2312" w:eastAsia="仿宋_GB2312" w:cs="宋体"/>
      <w:kern w:val="0"/>
      <w:sz w:val="28"/>
      <w:szCs w:val="21"/>
    </w:rPr>
  </w:style>
  <w:style w:type="paragraph" w:styleId="a9">
    <w:name w:val="List Paragraph"/>
    <w:basedOn w:val="a"/>
    <w:uiPriority w:val="34"/>
    <w:qFormat/>
    <w:pPr>
      <w:ind w:firstLineChars="200" w:firstLine="420"/>
    </w:pPr>
  </w:style>
  <w:style w:type="table" w:customStyle="1" w:styleId="1">
    <w:name w:val="网格型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806108191@qq.com&#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BEF71-7FE0-4466-AEAD-4CF34126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317</Words>
  <Characters>1812</Characters>
  <Application>Microsoft Office Word</Application>
  <DocSecurity>0</DocSecurity>
  <Lines>15</Lines>
  <Paragraphs>4</Paragraphs>
  <ScaleCrop>false</ScaleCrop>
  <Company>Microsoft</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lenovo</cp:lastModifiedBy>
  <cp:revision>65</cp:revision>
  <cp:lastPrinted>2022-07-19T03:04:00Z</cp:lastPrinted>
  <dcterms:created xsi:type="dcterms:W3CDTF">2022-03-14T02:51:00Z</dcterms:created>
  <dcterms:modified xsi:type="dcterms:W3CDTF">2022-07-19T03:05:00Z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6FD81B3493D94F1CA3D79AC32D4CB568</vt:lpwstr>
  </property>
</Properties>
</file>