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ascii="仿宋" w:hAnsi="仿宋" w:eastAsia="仿宋"/>
          <w:b/>
          <w:bCs/>
          <w:i w:val="0"/>
          <w:caps w:val="0"/>
          <w:color w:val="000000"/>
          <w:spacing w:val="0"/>
          <w:w w:val="100"/>
          <w:sz w:val="44"/>
          <w:szCs w:val="44"/>
          <w:lang w:val="en-US" w:eastAsia="zh-CN"/>
        </w:rPr>
      </w:pPr>
      <w:r>
        <w:rPr>
          <w:rFonts w:hint="eastAsia" w:ascii="仿宋" w:hAnsi="仿宋" w:eastAsia="仿宋"/>
          <w:b/>
          <w:bCs/>
          <w:i w:val="0"/>
          <w:caps w:val="0"/>
          <w:color w:val="000000"/>
          <w:spacing w:val="0"/>
          <w:w w:val="100"/>
          <w:sz w:val="44"/>
          <w:szCs w:val="44"/>
          <w:lang w:val="en-US" w:eastAsia="zh-CN"/>
        </w:rPr>
        <w:t>研 讨 记 录</w:t>
      </w:r>
    </w:p>
    <w:p>
      <w:pPr>
        <w:snapToGrid/>
        <w:spacing w:before="0" w:beforeAutospacing="0" w:after="0" w:afterAutospacing="0" w:line="400" w:lineRule="exact"/>
        <w:ind w:firstLine="7228" w:firstLineChars="3000"/>
        <w:jc w:val="both"/>
        <w:textAlignment w:val="baseline"/>
        <w:rPr>
          <w:rFonts w:eastAsia="仿宋"/>
          <w:b/>
          <w:bCs/>
          <w:i w:val="0"/>
          <w:caps w:val="0"/>
          <w:spacing w:val="0"/>
          <w:w w:val="100"/>
          <w:sz w:val="24"/>
          <w:szCs w:val="24"/>
        </w:rPr>
      </w:pPr>
      <w:r>
        <w:rPr>
          <w:rFonts w:hint="eastAsia" w:ascii="仿宋" w:hAnsi="仿宋" w:eastAsia="仿宋"/>
          <w:b/>
          <w:bCs/>
          <w:i w:val="0"/>
          <w:caps w:val="0"/>
          <w:color w:val="000000"/>
          <w:spacing w:val="0"/>
          <w:w w:val="100"/>
          <w:sz w:val="24"/>
          <w:szCs w:val="24"/>
          <w:lang w:eastAsia="zh-CN"/>
        </w:rPr>
        <w:t>五家户中心学校</w:t>
      </w:r>
      <w:r>
        <w:rPr>
          <w:rFonts w:hint="eastAsia" w:ascii="仿宋" w:hAnsi="仿宋" w:eastAsia="仿宋"/>
          <w:b/>
          <w:bCs/>
          <w:i w:val="0"/>
          <w:caps w:val="0"/>
          <w:color w:val="000000"/>
          <w:spacing w:val="0"/>
          <w:w w:val="100"/>
          <w:sz w:val="24"/>
          <w:szCs w:val="24"/>
        </w:rPr>
        <w:t xml:space="preserve">     </w:t>
      </w:r>
    </w:p>
    <w:tbl>
      <w:tblPr>
        <w:tblStyle w:val="7"/>
        <w:tblW w:w="10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782"/>
        <w:gridCol w:w="1743"/>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590" w:type="dxa"/>
            <w:vAlign w:val="center"/>
          </w:tcPr>
          <w:p>
            <w:pPr>
              <w:snapToGrid/>
              <w:spacing w:before="0" w:beforeAutospacing="0" w:after="0" w:afterAutospacing="0" w:line="240" w:lineRule="auto"/>
              <w:jc w:val="center"/>
              <w:textAlignment w:val="baseline"/>
              <w:rPr>
                <w:rFonts w:hint="eastAsia" w:eastAsiaTheme="minorEastAsia"/>
                <w:b w:val="0"/>
                <w:i w:val="0"/>
                <w:caps w:val="0"/>
                <w:spacing w:val="0"/>
                <w:w w:val="100"/>
                <w:sz w:val="32"/>
                <w:lang w:eastAsia="zh-CN"/>
              </w:rPr>
            </w:pPr>
            <w:r>
              <w:rPr>
                <w:rFonts w:hint="eastAsia"/>
                <w:b w:val="0"/>
                <w:i w:val="0"/>
                <w:caps w:val="0"/>
                <w:spacing w:val="0"/>
                <w:w w:val="100"/>
                <w:sz w:val="32"/>
                <w:lang w:val="en-US" w:eastAsia="zh-CN"/>
              </w:rPr>
              <w:t>参培时间</w:t>
            </w:r>
          </w:p>
        </w:tc>
        <w:tc>
          <w:tcPr>
            <w:tcW w:w="3782" w:type="dxa"/>
            <w:vAlign w:val="center"/>
          </w:tcPr>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eastAsia"/>
                <w:b w:val="0"/>
                <w:i w:val="0"/>
                <w:caps w:val="0"/>
                <w:spacing w:val="0"/>
                <w:w w:val="100"/>
                <w:sz w:val="32"/>
                <w:lang w:val="en-US" w:eastAsia="zh-CN"/>
              </w:rPr>
              <w:t>10月31日</w:t>
            </w:r>
          </w:p>
        </w:tc>
        <w:tc>
          <w:tcPr>
            <w:tcW w:w="1743" w:type="dxa"/>
            <w:vAlign w:val="center"/>
          </w:tcPr>
          <w:p>
            <w:pPr>
              <w:snapToGrid/>
              <w:spacing w:before="0" w:beforeAutospacing="0" w:after="0" w:afterAutospacing="0" w:line="240" w:lineRule="auto"/>
              <w:jc w:val="center"/>
              <w:textAlignment w:val="baseline"/>
              <w:rPr>
                <w:rFonts w:hint="eastAsia" w:eastAsiaTheme="minorEastAsia"/>
                <w:b w:val="0"/>
                <w:i w:val="0"/>
                <w:caps w:val="0"/>
                <w:spacing w:val="0"/>
                <w:w w:val="100"/>
                <w:sz w:val="32"/>
                <w:lang w:eastAsia="zh-CN"/>
              </w:rPr>
            </w:pPr>
            <w:r>
              <w:rPr>
                <w:rFonts w:hint="eastAsia"/>
                <w:b w:val="0"/>
                <w:i w:val="0"/>
                <w:caps w:val="0"/>
                <w:spacing w:val="0"/>
                <w:w w:val="100"/>
                <w:sz w:val="32"/>
                <w:lang w:eastAsia="zh-CN"/>
              </w:rPr>
              <w:t>培训机构</w:t>
            </w:r>
          </w:p>
        </w:tc>
        <w:tc>
          <w:tcPr>
            <w:tcW w:w="3203" w:type="dxa"/>
            <w:vAlign w:val="center"/>
          </w:tcPr>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eastAsia"/>
                <w:b w:val="0"/>
                <w:i w:val="0"/>
                <w:caps w:val="0"/>
                <w:spacing w:val="0"/>
                <w:w w:val="100"/>
                <w:sz w:val="24"/>
                <w:szCs w:val="24"/>
                <w:lang w:val="en-US" w:eastAsia="zh-CN"/>
              </w:rPr>
              <w:t>东北师范大学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590" w:type="dxa"/>
            <w:vAlign w:val="center"/>
          </w:tcPr>
          <w:p>
            <w:pPr>
              <w:snapToGrid/>
              <w:spacing w:before="0" w:beforeAutospacing="0" w:after="0" w:afterAutospacing="0" w:line="240" w:lineRule="auto"/>
              <w:jc w:val="center"/>
              <w:textAlignment w:val="baseline"/>
              <w:rPr>
                <w:rFonts w:hint="eastAsia" w:asciiTheme="minorHAnsi" w:hAnsiTheme="minorHAnsi" w:eastAsiaTheme="minorEastAsia" w:cstheme="minorBidi"/>
                <w:b w:val="0"/>
                <w:i w:val="0"/>
                <w:caps w:val="0"/>
                <w:spacing w:val="0"/>
                <w:w w:val="100"/>
                <w:kern w:val="2"/>
                <w:sz w:val="32"/>
                <w:szCs w:val="22"/>
                <w:lang w:val="en-US" w:eastAsia="zh-CN" w:bidi="ar-SA"/>
              </w:rPr>
            </w:pPr>
            <w:r>
              <w:rPr>
                <w:rFonts w:hint="eastAsia"/>
                <w:b w:val="0"/>
                <w:i w:val="0"/>
                <w:caps w:val="0"/>
                <w:spacing w:val="0"/>
                <w:w w:val="100"/>
                <w:sz w:val="32"/>
              </w:rPr>
              <w:t>参</w:t>
            </w:r>
            <w:r>
              <w:rPr>
                <w:rFonts w:hint="eastAsia"/>
                <w:b w:val="0"/>
                <w:i w:val="0"/>
                <w:caps w:val="0"/>
                <w:spacing w:val="0"/>
                <w:w w:val="100"/>
                <w:sz w:val="32"/>
                <w:lang w:eastAsia="zh-CN"/>
              </w:rPr>
              <w:t>培</w:t>
            </w:r>
            <w:r>
              <w:rPr>
                <w:rFonts w:hint="eastAsia"/>
                <w:b w:val="0"/>
                <w:i w:val="0"/>
                <w:caps w:val="0"/>
                <w:spacing w:val="0"/>
                <w:w w:val="100"/>
                <w:sz w:val="32"/>
              </w:rPr>
              <w:t>人员</w:t>
            </w:r>
          </w:p>
        </w:tc>
        <w:tc>
          <w:tcPr>
            <w:tcW w:w="8728" w:type="dxa"/>
            <w:gridSpan w:val="3"/>
            <w:vAlign w:val="center"/>
          </w:tcPr>
          <w:p>
            <w:pPr>
              <w:snapToGrid/>
              <w:spacing w:before="0" w:beforeAutospacing="0" w:after="0" w:afterAutospacing="0" w:line="240" w:lineRule="auto"/>
              <w:jc w:val="center"/>
              <w:textAlignment w:val="baseline"/>
              <w:rPr>
                <w:rFonts w:hint="eastAsia"/>
                <w:b w:val="0"/>
                <w:i w:val="0"/>
                <w:caps w:val="0"/>
                <w:spacing w:val="0"/>
                <w:w w:val="100"/>
                <w:sz w:val="24"/>
                <w:szCs w:val="24"/>
                <w:lang w:val="en-US" w:eastAsia="zh-CN"/>
              </w:rPr>
            </w:pPr>
            <w:r>
              <w:rPr>
                <w:rFonts w:hint="eastAsia"/>
                <w:b w:val="0"/>
                <w:i w:val="0"/>
                <w:caps w:val="0"/>
                <w:spacing w:val="0"/>
                <w:w w:val="100"/>
                <w:sz w:val="32"/>
                <w:lang w:val="en-US" w:eastAsia="zh-CN"/>
              </w:rPr>
              <w:t>全体数学教师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590" w:type="dxa"/>
            <w:vAlign w:val="center"/>
          </w:tcPr>
          <w:p>
            <w:pPr>
              <w:snapToGrid/>
              <w:spacing w:before="0" w:beforeAutospacing="0" w:after="0" w:afterAutospacing="0" w:line="240" w:lineRule="auto"/>
              <w:jc w:val="center"/>
              <w:textAlignment w:val="baseline"/>
              <w:rPr>
                <w:rFonts w:hint="eastAsia" w:eastAsiaTheme="minorEastAsia"/>
                <w:b w:val="0"/>
                <w:i w:val="0"/>
                <w:caps w:val="0"/>
                <w:spacing w:val="0"/>
                <w:w w:val="100"/>
                <w:sz w:val="32"/>
                <w:lang w:val="en-US" w:eastAsia="zh-CN"/>
              </w:rPr>
            </w:pPr>
            <w:r>
              <w:rPr>
                <w:rFonts w:hint="eastAsia"/>
                <w:b w:val="0"/>
                <w:i w:val="0"/>
                <w:caps w:val="0"/>
                <w:spacing w:val="0"/>
                <w:w w:val="100"/>
                <w:sz w:val="32"/>
                <w:lang w:val="en-US" w:eastAsia="zh-CN"/>
              </w:rPr>
              <w:t>培训名称</w:t>
            </w:r>
          </w:p>
        </w:tc>
        <w:tc>
          <w:tcPr>
            <w:tcW w:w="8728" w:type="dxa"/>
            <w:gridSpan w:val="3"/>
            <w:vAlign w:val="center"/>
          </w:tcPr>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eastAsia"/>
                <w:b w:val="0"/>
                <w:i w:val="0"/>
                <w:caps w:val="0"/>
                <w:spacing w:val="0"/>
                <w:w w:val="100"/>
                <w:sz w:val="32"/>
                <w:lang w:val="en-US" w:eastAsia="zh-CN"/>
              </w:rPr>
              <w:t>《指向核心素养的数学关键问题教学实践创新》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trPr>
        <w:tc>
          <w:tcPr>
            <w:tcW w:w="1590" w:type="dxa"/>
            <w:vAlign w:val="center"/>
          </w:tcPr>
          <w:p>
            <w:pPr>
              <w:snapToGrid/>
              <w:spacing w:before="0" w:beforeAutospacing="0" w:after="0" w:afterAutospacing="0" w:line="240" w:lineRule="auto"/>
              <w:jc w:val="center"/>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研讨</w:t>
            </w:r>
            <w:r>
              <w:rPr>
                <w:rFonts w:hint="eastAsia"/>
                <w:b w:val="0"/>
                <w:i w:val="0"/>
                <w:caps w:val="0"/>
                <w:spacing w:val="0"/>
                <w:w w:val="100"/>
                <w:sz w:val="32"/>
                <w:lang w:eastAsia="zh-CN"/>
              </w:rPr>
              <w:t>记录</w:t>
            </w:r>
          </w:p>
        </w:tc>
        <w:tc>
          <w:tcPr>
            <w:tcW w:w="8728" w:type="dxa"/>
            <w:gridSpan w:val="3"/>
            <w:vAlign w:val="center"/>
          </w:tcPr>
          <w:p>
            <w:pPr>
              <w:numPr>
                <w:ilvl w:val="0"/>
                <w:numId w:val="1"/>
              </w:numPr>
              <w:snapToGrid/>
              <w:spacing w:before="0" w:beforeAutospacing="0" w:after="0" w:afterAutospacing="0" w:line="240" w:lineRule="auto"/>
              <w:jc w:val="both"/>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课题《认识底和高》</w:t>
            </w:r>
          </w:p>
          <w:p>
            <w:pPr>
              <w:numPr>
                <w:ilvl w:val="0"/>
                <w:numId w:val="1"/>
              </w:numPr>
              <w:snapToGrid/>
              <w:spacing w:before="0" w:beforeAutospacing="0" w:after="0" w:afterAutospacing="0" w:line="240" w:lineRule="auto"/>
              <w:jc w:val="both"/>
              <w:textAlignment w:val="baseline"/>
              <w:rPr>
                <w:rFonts w:hint="default"/>
                <w:b w:val="0"/>
                <w:i w:val="0"/>
                <w:caps w:val="0"/>
                <w:spacing w:val="0"/>
                <w:w w:val="100"/>
                <w:sz w:val="32"/>
                <w:lang w:val="en-US" w:eastAsia="zh-CN"/>
              </w:rPr>
            </w:pPr>
            <w:r>
              <w:rPr>
                <w:rFonts w:hint="eastAsia"/>
                <w:b w:val="0"/>
                <w:i w:val="0"/>
                <w:caps w:val="0"/>
                <w:spacing w:val="0"/>
                <w:w w:val="100"/>
                <w:sz w:val="32"/>
                <w:lang w:val="en-US" w:eastAsia="zh-CN"/>
              </w:rPr>
              <w:t>《认识底和高》设计说明</w:t>
            </w:r>
          </w:p>
          <w:p>
            <w:pPr>
              <w:numPr>
                <w:ilvl w:val="0"/>
                <w:numId w:val="1"/>
              </w:num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eastAsia"/>
                <w:b w:val="0"/>
                <w:i w:val="0"/>
                <w:caps w:val="0"/>
                <w:spacing w:val="0"/>
                <w:w w:val="100"/>
                <w:sz w:val="32"/>
                <w:lang w:val="en-US" w:eastAsia="zh-CN"/>
              </w:rPr>
              <w:t>《认识底和高》名师专家对话</w:t>
            </w:r>
          </w:p>
          <w:p>
            <w:p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马云鹏：</w:t>
            </w:r>
          </w:p>
          <w:p>
            <w:p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1.存</w:t>
            </w:r>
            <w:r>
              <w:rPr>
                <w:rFonts w:hint="eastAsia"/>
                <w:b w:val="0"/>
                <w:i w:val="0"/>
                <w:caps w:val="0"/>
                <w:spacing w:val="0"/>
                <w:w w:val="100"/>
                <w:sz w:val="32"/>
                <w:lang w:val="en-US" w:eastAsia="zh-CN"/>
              </w:rPr>
              <w:t>在</w:t>
            </w:r>
            <w:r>
              <w:rPr>
                <w:rFonts w:hint="default" w:eastAsiaTheme="minorEastAsia"/>
                <w:b w:val="0"/>
                <w:i w:val="0"/>
                <w:caps w:val="0"/>
                <w:spacing w:val="0"/>
                <w:w w:val="100"/>
                <w:sz w:val="32"/>
                <w:lang w:val="en-US" w:eastAsia="zh-CN"/>
              </w:rPr>
              <w:t>难度.</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（1）学可内容的综合性.-大部分几何图形基本特往.不包相</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庇和高.平面图形的基本特征上:线段和</w:t>
            </w:r>
            <w:r>
              <w:rPr>
                <w:rFonts w:hint="eastAsia"/>
                <w:b w:val="0"/>
                <w:i w:val="0"/>
                <w:caps w:val="0"/>
                <w:spacing w:val="0"/>
                <w:w w:val="100"/>
                <w:sz w:val="32"/>
                <w:lang w:val="en-US" w:eastAsia="zh-CN"/>
              </w:rPr>
              <w:t>高</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（2）起越学生的常识--学生头脑中中底和高一般米向生识从常识心概分转向科学的概念</w:t>
            </w:r>
          </w:p>
          <w:p>
            <w:p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2.有深度.</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要求学生拓展对几何图形的认识--从看到的特征子看不到特征需要构造（画)</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学生要分清生活中的底和高与几何图形中的庭和高的区学生要画出不同图形相何图形的不同类型的底和高希望学生理解不同的底或高的共性</w:t>
            </w:r>
          </w:p>
          <w:p>
            <w:p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3.有新道</w:t>
            </w:r>
          </w:p>
          <w:p>
            <w:pPr>
              <w:snapToGrid/>
              <w:spacing w:before="0" w:beforeAutospacing="0" w:after="0" w:afterAutospacing="0" w:line="240" w:lineRule="auto"/>
              <w:jc w:val="both"/>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戴老师课的特点:开放性</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身操作</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科学性</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机展性</w:t>
            </w:r>
          </w:p>
          <w:p>
            <w:pPr>
              <w:snapToGrid/>
              <w:spacing w:before="0" w:beforeAutospacing="0" w:after="0" w:afterAutospacing="0" w:line="240" w:lineRule="auto"/>
              <w:jc w:val="center"/>
              <w:textAlignment w:val="baseline"/>
              <w:rPr>
                <w:rFonts w:hint="default" w:eastAsiaTheme="minorEastAsia"/>
                <w:b w:val="0"/>
                <w:i w:val="0"/>
                <w:caps w:val="0"/>
                <w:spacing w:val="0"/>
                <w:w w:val="100"/>
                <w:sz w:val="32"/>
                <w:lang w:val="en-US" w:eastAsia="zh-CN"/>
              </w:rPr>
            </w:pPr>
            <w:r>
              <w:rPr>
                <w:rFonts w:hint="default" w:eastAsiaTheme="minorEastAsia"/>
                <w:b w:val="0"/>
                <w:i w:val="0"/>
                <w:caps w:val="0"/>
                <w:spacing w:val="0"/>
                <w:w w:val="100"/>
                <w:sz w:val="32"/>
                <w:lang w:val="en-US" w:eastAsia="zh-CN"/>
              </w:rPr>
              <w:t>综合性.</w:t>
            </w:r>
          </w:p>
        </w:tc>
      </w:tr>
    </w:tbl>
    <w:p>
      <w:pPr>
        <w:snapToGrid/>
        <w:spacing w:before="0" w:beforeAutospacing="0" w:after="0" w:afterAutospacing="0" w:line="240" w:lineRule="auto"/>
        <w:jc w:val="left"/>
        <w:textAlignment w:val="baseline"/>
        <w:rPr>
          <w:rFonts w:ascii="迷你简硬笔行书" w:hAnsi="迷你简硬笔行书" w:eastAsia="迷你简硬笔行书" w:cs="迷你简硬笔行书"/>
          <w:b w:val="0"/>
          <w:i w:val="0"/>
          <w:caps w:val="0"/>
          <w:spacing w:val="0"/>
          <w:w w:val="100"/>
          <w:sz w:val="32"/>
          <w:szCs w:val="32"/>
        </w:rPr>
      </w:pPr>
      <w:r>
        <w:rPr>
          <w:b w:val="0"/>
          <w:i w:val="0"/>
          <w:caps w:val="0"/>
          <w:spacing w:val="0"/>
          <w:w w:val="100"/>
          <w:sz w:val="32"/>
        </w:rPr>
        <mc:AlternateContent>
          <mc:Choice Requires="wps">
            <w:drawing>
              <wp:anchor distT="0" distB="0" distL="114300" distR="114300" simplePos="0" relativeHeight="251659264" behindDoc="0" locked="0" layoutInCell="1" allowOverlap="1">
                <wp:simplePos x="0" y="0"/>
                <wp:positionH relativeFrom="column">
                  <wp:posOffset>4156710</wp:posOffset>
                </wp:positionH>
                <wp:positionV relativeFrom="paragraph">
                  <wp:posOffset>7051040</wp:posOffset>
                </wp:positionV>
                <wp:extent cx="1828800" cy="6667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666750"/>
                        </a:xfrm>
                        <a:prstGeom prst="rect">
                          <a:avLst/>
                        </a:prstGeom>
                        <a:noFill/>
                        <a:ln>
                          <a:noFill/>
                        </a:ln>
                      </wps:spPr>
                      <wps:txbx>
                        <w:txbxContent>
                          <w:p>
                            <w:pPr>
                              <w:rPr>
                                <w:b/>
                                <w:bCs/>
                                <w:sz w:val="32"/>
                                <w:szCs w:val="32"/>
                              </w:rPr>
                            </w:pPr>
                            <w:r>
                              <w:rPr>
                                <w:rFonts w:hint="eastAsia"/>
                                <w:b/>
                                <w:bCs/>
                                <w:sz w:val="32"/>
                                <w:szCs w:val="32"/>
                              </w:rPr>
                              <w:t>听课教师：</w:t>
                            </w:r>
                          </w:p>
                        </w:txbxContent>
                      </wps:txbx>
                      <wps:bodyPr upright="1"/>
                    </wps:wsp>
                  </a:graphicData>
                </a:graphic>
              </wp:anchor>
            </w:drawing>
          </mc:Choice>
          <mc:Fallback>
            <w:pict>
              <v:shape id="文本框 5" o:spid="_x0000_s1026" o:spt="202" type="#_x0000_t202" style="position:absolute;left:0pt;margin-left:327.3pt;margin-top:555.2pt;height:52.5pt;width:144pt;z-index:251659264;mso-width-relative:page;mso-height-relative:page;" filled="f" stroked="f" coordsize="21600,21600" o:gfxdata="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4ZftgA&#10;AAANAQAADwAAAAAAAAABACAAAAAiAAAAZHJzL2Rvd25yZXYueG1sUEsBAhQAFAAAAAgAh07iQCnh&#10;q9CtAQAATgMAAA4AAAAAAAAAAQAgAAAAJwEAAGRycy9lMm9Eb2MueG1sUEsFBgAAAAAGAAYAWQEA&#10;AEYFAAAAAA==&#10;">
                <v:fill on="f" focussize="0,0"/>
                <v:stroke on="f"/>
                <v:imagedata o:title=""/>
                <o:lock v:ext="edit" aspectratio="f"/>
                <v:textbox>
                  <w:txbxContent>
                    <w:p>
                      <w:pPr>
                        <w:rPr>
                          <w:b/>
                          <w:bCs/>
                          <w:sz w:val="32"/>
                          <w:szCs w:val="32"/>
                        </w:rPr>
                      </w:pPr>
                      <w:r>
                        <w:rPr>
                          <w:rFonts w:hint="eastAsia"/>
                          <w:b/>
                          <w:bCs/>
                          <w:sz w:val="32"/>
                          <w:szCs w:val="32"/>
                        </w:rPr>
                        <w:t>听课教师：</w:t>
                      </w:r>
                    </w:p>
                  </w:txbxContent>
                </v:textbox>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C394F"/>
    <w:multiLevelType w:val="singleLevel"/>
    <w:tmpl w:val="302C39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Y2E4YzQ0ZmRjMDQ4YTI5YjVlNzU3N2RlOGJkZDMifQ=="/>
  </w:docVars>
  <w:rsids>
    <w:rsidRoot w:val="00D97562"/>
    <w:rsid w:val="00091508"/>
    <w:rsid w:val="00167DAE"/>
    <w:rsid w:val="0017260E"/>
    <w:rsid w:val="001D48A1"/>
    <w:rsid w:val="002001B4"/>
    <w:rsid w:val="00205028"/>
    <w:rsid w:val="00211710"/>
    <w:rsid w:val="00267F7A"/>
    <w:rsid w:val="00295ACD"/>
    <w:rsid w:val="003E7173"/>
    <w:rsid w:val="00427343"/>
    <w:rsid w:val="004B7A25"/>
    <w:rsid w:val="004E292C"/>
    <w:rsid w:val="00507C0A"/>
    <w:rsid w:val="00605FA2"/>
    <w:rsid w:val="00625C26"/>
    <w:rsid w:val="00655713"/>
    <w:rsid w:val="006F51B0"/>
    <w:rsid w:val="00772CAC"/>
    <w:rsid w:val="007A1A07"/>
    <w:rsid w:val="007D219A"/>
    <w:rsid w:val="00840920"/>
    <w:rsid w:val="0097574C"/>
    <w:rsid w:val="009D4F97"/>
    <w:rsid w:val="00A46062"/>
    <w:rsid w:val="00AA6414"/>
    <w:rsid w:val="00AC4F9B"/>
    <w:rsid w:val="00B560C9"/>
    <w:rsid w:val="00B630F6"/>
    <w:rsid w:val="00C00700"/>
    <w:rsid w:val="00C7164E"/>
    <w:rsid w:val="00CA2EDB"/>
    <w:rsid w:val="00CB2F2B"/>
    <w:rsid w:val="00D14439"/>
    <w:rsid w:val="00D22A08"/>
    <w:rsid w:val="00D55A1E"/>
    <w:rsid w:val="00D764FA"/>
    <w:rsid w:val="00D97562"/>
    <w:rsid w:val="00F64DF1"/>
    <w:rsid w:val="033111BD"/>
    <w:rsid w:val="0B5F4097"/>
    <w:rsid w:val="0EC515C9"/>
    <w:rsid w:val="15521DDF"/>
    <w:rsid w:val="1B3A0015"/>
    <w:rsid w:val="1F38439B"/>
    <w:rsid w:val="22AD676C"/>
    <w:rsid w:val="24B013F0"/>
    <w:rsid w:val="24E2083B"/>
    <w:rsid w:val="287310BD"/>
    <w:rsid w:val="289E681D"/>
    <w:rsid w:val="30E359E7"/>
    <w:rsid w:val="38920E9E"/>
    <w:rsid w:val="39112556"/>
    <w:rsid w:val="398B6A10"/>
    <w:rsid w:val="3DB7781E"/>
    <w:rsid w:val="46A64CD9"/>
    <w:rsid w:val="4A6E29FA"/>
    <w:rsid w:val="4B9C3970"/>
    <w:rsid w:val="4CF546B1"/>
    <w:rsid w:val="5011220E"/>
    <w:rsid w:val="539473A4"/>
    <w:rsid w:val="5B5C727B"/>
    <w:rsid w:val="610B68CC"/>
    <w:rsid w:val="67292915"/>
    <w:rsid w:val="68512521"/>
    <w:rsid w:val="6C5C11C9"/>
    <w:rsid w:val="6FEC0A99"/>
    <w:rsid w:val="721C7D65"/>
    <w:rsid w:val="7903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332</Words>
  <Characters>340</Characters>
  <Lines>3</Lines>
  <Paragraphs>1</Paragraphs>
  <TotalTime>0</TotalTime>
  <ScaleCrop>false</ScaleCrop>
  <LinksUpToDate>false</LinksUpToDate>
  <CharactersWithSpaces>348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2021-10-09T07:51:00Z</dcterms:created>
  <dc:creator>微软用户</dc:creator>
  <cp:lastModifiedBy>Administrator</cp:lastModifiedBy>
  <cp:lastPrinted>2021-10-09T08:49:00Z</cp:lastPrinted>
  <dcterms:modified xsi:type="dcterms:W3CDTF">2022-11-07T06:07:06Z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D22050D42ADC4FD4A7488EC1904A4DD2</vt:lpwstr>
  </property>
</Properties>
</file>